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E7" w:rsidRPr="001C1AB6" w:rsidRDefault="00F763E7" w:rsidP="00F763E7">
      <w:pPr>
        <w:ind w:firstLine="708"/>
        <w:jc w:val="both"/>
        <w:rPr>
          <w:b/>
          <w:i/>
        </w:rPr>
      </w:pPr>
      <w:r>
        <w:rPr>
          <w:b/>
        </w:rPr>
        <w:t>Вопрос:</w:t>
      </w:r>
      <w:r w:rsidRPr="002E7083">
        <w:rPr>
          <w:b/>
        </w:rPr>
        <w:t xml:space="preserve"> </w:t>
      </w:r>
      <w:r w:rsidRPr="001C1AB6">
        <w:rPr>
          <w:b/>
          <w:i/>
        </w:rPr>
        <w:t xml:space="preserve">В чем особенности организации внеурочной деятельности? Можно ли ставить знак равенства между внеурочной деятельностью и дополнительным образованием детей? </w:t>
      </w:r>
    </w:p>
    <w:p w:rsidR="00F763E7" w:rsidRDefault="00F763E7" w:rsidP="00F763E7">
      <w:pPr>
        <w:jc w:val="both"/>
      </w:pPr>
      <w:r>
        <w:t xml:space="preserve">Ответ. Внеурочная деятельность, как и деятельность обучающихся в рамках уроков, направлена на достижение результатов освоения основной образовательной программы. Но в первую очередь - на достижение личностных и </w:t>
      </w:r>
      <w:proofErr w:type="spellStart"/>
      <w:r>
        <w:t>метапредметных</w:t>
      </w:r>
      <w:proofErr w:type="spellEnd"/>
      <w:r>
        <w:t xml:space="preserve">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 </w:t>
      </w:r>
    </w:p>
    <w:p w:rsidR="00F763E7" w:rsidRDefault="00F763E7" w:rsidP="00F763E7">
      <w:pPr>
        <w:jc w:val="both"/>
      </w:pPr>
      <w:r>
        <w:t xml:space="preserve">При организации внеурочной деятельности в общеобразовательных учреждениях целесообразно использовать разнообразные формы организации деятельности обучающихся (экскурсии, кружковые и секционные занятия, клубные заседания,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т.д.), которые отличны от организационных форм в урочной системе обучения. </w:t>
      </w:r>
    </w:p>
    <w:p w:rsidR="00F763E7" w:rsidRDefault="00F763E7" w:rsidP="00F763E7">
      <w:pPr>
        <w:jc w:val="both"/>
      </w:pPr>
      <w:r>
        <w:t xml:space="preserve">Несомненно, внеурочная работа тесно связана с дополнительным образованием детей, когда дело касается создания условий для развития творческих интересов детей и включения их в художественную, техническую, эколого-биологическую, спортивную и другую деятельность. </w:t>
      </w:r>
    </w:p>
    <w:p w:rsidR="00F763E7" w:rsidRDefault="00F763E7" w:rsidP="00F763E7">
      <w:pPr>
        <w:jc w:val="both"/>
      </w:pPr>
      <w:r>
        <w:t xml:space="preserve">Связующим звеном между внеурочной работой и дополнительным образованием детей выступают различные факультативы, школьные научные общества, объединения профессиональной направленности, учебные курсы по выбору. В зависимости от целей и задач, решаемых ими, содержания и методов работы их можно отнести и к той, и к другой сфере образовательного процесса. </w:t>
      </w:r>
    </w:p>
    <w:p w:rsidR="00F763E7" w:rsidRDefault="00F763E7" w:rsidP="00F763E7">
      <w:pPr>
        <w:jc w:val="both"/>
      </w:pPr>
      <w:r>
        <w:t xml:space="preserve">Однако следует помнить о том, что дополнительное образование детей предполагает, прежде всего,  реализацию дополнительной образовательной программы. </w:t>
      </w:r>
    </w:p>
    <w:p w:rsidR="00D45EB7" w:rsidRDefault="00D45EB7">
      <w:bookmarkStart w:id="0" w:name="_GoBack"/>
      <w:bookmarkEnd w:id="0"/>
    </w:p>
    <w:sectPr w:rsidR="00D4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E7"/>
    <w:rsid w:val="00D45EB7"/>
    <w:rsid w:val="00F7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Медиацентр</dc:creator>
  <cp:lastModifiedBy>Медиацентр</cp:lastModifiedBy>
  <cp:revision>1</cp:revision>
  <dcterms:created xsi:type="dcterms:W3CDTF">2013-10-31T12:20:00Z</dcterms:created>
  <dcterms:modified xsi:type="dcterms:W3CDTF">2013-10-31T12:21:00Z</dcterms:modified>
</cp:coreProperties>
</file>