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D230F1" w:rsidTr="00D230F1">
        <w:trPr>
          <w:jc w:val="center"/>
        </w:trPr>
        <w:tc>
          <w:tcPr>
            <w:tcW w:w="9570" w:type="dxa"/>
            <w:gridSpan w:val="3"/>
            <w:hideMark/>
          </w:tcPr>
          <w:p w:rsidR="00D230F1" w:rsidRDefault="00D230F1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39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5" t="18495" r="22221" b="4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F1" w:rsidTr="00D230F1">
        <w:trPr>
          <w:trHeight w:val="100"/>
          <w:jc w:val="center"/>
        </w:trPr>
        <w:tc>
          <w:tcPr>
            <w:tcW w:w="9570" w:type="dxa"/>
            <w:gridSpan w:val="3"/>
          </w:tcPr>
          <w:p w:rsidR="00D230F1" w:rsidRDefault="00D230F1">
            <w:pPr>
              <w:snapToGrid w:val="0"/>
              <w:rPr>
                <w:sz w:val="20"/>
              </w:rPr>
            </w:pPr>
          </w:p>
        </w:tc>
      </w:tr>
      <w:tr w:rsidR="00D230F1" w:rsidTr="00D230F1">
        <w:trPr>
          <w:trHeight w:val="1315"/>
          <w:jc w:val="center"/>
        </w:trPr>
        <w:tc>
          <w:tcPr>
            <w:tcW w:w="9570" w:type="dxa"/>
            <w:gridSpan w:val="3"/>
          </w:tcPr>
          <w:p w:rsidR="00D230F1" w:rsidRDefault="00D230F1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 ОБРАЗОВАНИЯ И НАУКИ</w:t>
            </w:r>
          </w:p>
          <w:p w:rsidR="00D230F1" w:rsidRDefault="00D230F1">
            <w:pPr>
              <w:spacing w:line="216" w:lineRule="auto"/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САМАРСКОЙ ОБЛАСТИ</w:t>
            </w:r>
          </w:p>
          <w:p w:rsidR="00D230F1" w:rsidRDefault="00D230F1">
            <w:pPr>
              <w:jc w:val="center"/>
              <w:rPr>
                <w:sz w:val="16"/>
                <w:szCs w:val="12"/>
              </w:rPr>
            </w:pPr>
          </w:p>
          <w:p w:rsidR="00D230F1" w:rsidRDefault="00D230F1">
            <w:pPr>
              <w:pStyle w:val="6"/>
              <w:tabs>
                <w:tab w:val="left" w:pos="0"/>
              </w:tabs>
            </w:pPr>
            <w:r>
              <w:t>КИНЕЛЬСКОЕ УПРАВЛЕНИЕ</w:t>
            </w:r>
          </w:p>
        </w:tc>
      </w:tr>
      <w:tr w:rsidR="00D230F1" w:rsidTr="00D230F1">
        <w:trPr>
          <w:trHeight w:val="100"/>
          <w:jc w:val="center"/>
        </w:trPr>
        <w:tc>
          <w:tcPr>
            <w:tcW w:w="9570" w:type="dxa"/>
            <w:gridSpan w:val="3"/>
          </w:tcPr>
          <w:p w:rsidR="00D230F1" w:rsidRDefault="00D230F1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D230F1" w:rsidTr="00D230F1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D230F1" w:rsidRDefault="00D230F1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D230F1" w:rsidTr="00D230F1">
        <w:trPr>
          <w:trHeight w:val="100"/>
          <w:jc w:val="center"/>
        </w:trPr>
        <w:tc>
          <w:tcPr>
            <w:tcW w:w="9570" w:type="dxa"/>
            <w:gridSpan w:val="3"/>
          </w:tcPr>
          <w:p w:rsidR="00D230F1" w:rsidRDefault="00D230F1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D230F1" w:rsidRPr="00D230F1" w:rsidTr="00D230F1">
        <w:trPr>
          <w:trHeight w:hRule="exact" w:val="602"/>
          <w:jc w:val="center"/>
        </w:trPr>
        <w:tc>
          <w:tcPr>
            <w:tcW w:w="2211" w:type="dxa"/>
          </w:tcPr>
          <w:p w:rsidR="00D230F1" w:rsidRPr="00D230F1" w:rsidRDefault="00D230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D230F1" w:rsidRPr="00D230F1" w:rsidRDefault="00D230F1" w:rsidP="00D230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2015</w:t>
            </w:r>
            <w:r w:rsidRPr="00D230F1">
              <w:rPr>
                <w:sz w:val="28"/>
                <w:szCs w:val="28"/>
              </w:rPr>
              <w:t xml:space="preserve"> </w:t>
            </w:r>
            <w:proofErr w:type="gramStart"/>
            <w:r w:rsidRPr="00D230F1">
              <w:rPr>
                <w:sz w:val="28"/>
                <w:szCs w:val="28"/>
              </w:rPr>
              <w:t>года  №</w:t>
            </w:r>
            <w:proofErr w:type="gramEnd"/>
            <w:r w:rsidRPr="00D23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</w:t>
            </w:r>
            <w:r w:rsidRPr="00D230F1">
              <w:rPr>
                <w:sz w:val="28"/>
                <w:szCs w:val="28"/>
              </w:rPr>
              <w:t>-ОД</w:t>
            </w:r>
          </w:p>
        </w:tc>
        <w:tc>
          <w:tcPr>
            <w:tcW w:w="2139" w:type="dxa"/>
          </w:tcPr>
          <w:p w:rsidR="00D230F1" w:rsidRPr="00D230F1" w:rsidRDefault="00D230F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30F1" w:rsidRPr="00D230F1" w:rsidRDefault="00D230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0F1" w:rsidRPr="00D230F1" w:rsidRDefault="00D230F1" w:rsidP="00D230F1">
      <w:pPr>
        <w:rPr>
          <w:sz w:val="28"/>
          <w:szCs w:val="28"/>
        </w:rPr>
      </w:pPr>
    </w:p>
    <w:p w:rsidR="00D230F1" w:rsidRPr="00D230F1" w:rsidRDefault="00D230F1" w:rsidP="00D230F1">
      <w:pPr>
        <w:rPr>
          <w:sz w:val="28"/>
          <w:szCs w:val="28"/>
        </w:rPr>
      </w:pPr>
    </w:p>
    <w:p w:rsidR="00D230F1" w:rsidRPr="00D230F1" w:rsidRDefault="00D230F1" w:rsidP="00D230F1">
      <w:pPr>
        <w:jc w:val="center"/>
        <w:rPr>
          <w:b/>
          <w:sz w:val="28"/>
          <w:szCs w:val="28"/>
        </w:rPr>
      </w:pPr>
      <w:r w:rsidRPr="00D230F1">
        <w:rPr>
          <w:b/>
          <w:sz w:val="28"/>
          <w:szCs w:val="28"/>
        </w:rPr>
        <w:t>Об утверждении Положения</w:t>
      </w:r>
    </w:p>
    <w:p w:rsidR="00D230F1" w:rsidRPr="00D230F1" w:rsidRDefault="00D230F1" w:rsidP="00D230F1">
      <w:pPr>
        <w:jc w:val="center"/>
        <w:rPr>
          <w:b/>
          <w:sz w:val="28"/>
          <w:szCs w:val="28"/>
        </w:rPr>
      </w:pPr>
      <w:r w:rsidRPr="00D230F1">
        <w:rPr>
          <w:b/>
          <w:sz w:val="28"/>
          <w:szCs w:val="28"/>
        </w:rPr>
        <w:t xml:space="preserve">о порядке рассмотрения обращений граждан и Порядке организации личного приема граждан в </w:t>
      </w:r>
      <w:proofErr w:type="spellStart"/>
      <w:r w:rsidRPr="00D230F1">
        <w:rPr>
          <w:b/>
          <w:sz w:val="28"/>
          <w:szCs w:val="28"/>
        </w:rPr>
        <w:t>Кинельском</w:t>
      </w:r>
      <w:proofErr w:type="spellEnd"/>
      <w:r w:rsidRPr="00D230F1">
        <w:rPr>
          <w:b/>
          <w:sz w:val="28"/>
          <w:szCs w:val="28"/>
        </w:rPr>
        <w:t xml:space="preserve"> управлении министерства образования и науки Самарской области </w:t>
      </w:r>
    </w:p>
    <w:p w:rsidR="00D230F1" w:rsidRPr="00D230F1" w:rsidRDefault="00D230F1" w:rsidP="00D230F1">
      <w:pPr>
        <w:rPr>
          <w:b/>
          <w:sz w:val="28"/>
          <w:szCs w:val="28"/>
        </w:rPr>
      </w:pPr>
    </w:p>
    <w:p w:rsidR="00D230F1" w:rsidRPr="00D230F1" w:rsidRDefault="00D230F1" w:rsidP="00D230F1">
      <w:pPr>
        <w:rPr>
          <w:b/>
          <w:sz w:val="28"/>
          <w:szCs w:val="28"/>
        </w:rPr>
      </w:pPr>
    </w:p>
    <w:p w:rsidR="00D230F1" w:rsidRPr="00D230F1" w:rsidRDefault="00D230F1" w:rsidP="00D230F1">
      <w:pPr>
        <w:spacing w:line="360" w:lineRule="auto"/>
        <w:ind w:firstLine="709"/>
        <w:jc w:val="both"/>
        <w:rPr>
          <w:sz w:val="28"/>
          <w:szCs w:val="28"/>
        </w:rPr>
      </w:pPr>
      <w:r w:rsidRPr="00D230F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D230F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Положением о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области, утвержденным приказом министерства образования и науки Самарской области от 12.03.2014 №114-од</w:t>
      </w:r>
      <w:r w:rsidRPr="00D230F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оптимизации системы работы</w:t>
      </w:r>
      <w:bookmarkStart w:id="0" w:name="_GoBack"/>
      <w:bookmarkEnd w:id="0"/>
      <w:r w:rsidRPr="00D230F1">
        <w:rPr>
          <w:sz w:val="28"/>
          <w:szCs w:val="28"/>
        </w:rPr>
        <w:t xml:space="preserve"> обращениями граждан в </w:t>
      </w:r>
      <w:proofErr w:type="spellStart"/>
      <w:r w:rsidRPr="00D230F1">
        <w:rPr>
          <w:sz w:val="28"/>
          <w:szCs w:val="28"/>
        </w:rPr>
        <w:t>Кинельском</w:t>
      </w:r>
      <w:proofErr w:type="spellEnd"/>
      <w:r w:rsidRPr="00D230F1">
        <w:rPr>
          <w:sz w:val="28"/>
          <w:szCs w:val="28"/>
        </w:rPr>
        <w:t xml:space="preserve"> управлении министерства образования и науки Самарской области, </w:t>
      </w:r>
    </w:p>
    <w:p w:rsidR="00D230F1" w:rsidRPr="00D230F1" w:rsidRDefault="00D230F1" w:rsidP="00D230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D230F1">
        <w:rPr>
          <w:sz w:val="28"/>
          <w:szCs w:val="28"/>
        </w:rPr>
        <w:t>:</w:t>
      </w:r>
    </w:p>
    <w:p w:rsidR="00D230F1" w:rsidRPr="00D230F1" w:rsidRDefault="00D230F1" w:rsidP="00D230F1">
      <w:pPr>
        <w:spacing w:line="360" w:lineRule="auto"/>
        <w:ind w:firstLine="708"/>
        <w:jc w:val="both"/>
        <w:rPr>
          <w:sz w:val="28"/>
          <w:szCs w:val="28"/>
        </w:rPr>
      </w:pPr>
      <w:r w:rsidRPr="00D230F1">
        <w:rPr>
          <w:sz w:val="28"/>
          <w:szCs w:val="28"/>
        </w:rPr>
        <w:t>1. Утвердить Положение о порядке рассмотрения обращений граждан (Приложение № 1).</w:t>
      </w:r>
    </w:p>
    <w:p w:rsidR="00D230F1" w:rsidRDefault="00D230F1" w:rsidP="00D230F1">
      <w:pPr>
        <w:spacing w:line="360" w:lineRule="auto"/>
        <w:ind w:firstLine="708"/>
        <w:jc w:val="both"/>
        <w:rPr>
          <w:sz w:val="28"/>
          <w:szCs w:val="28"/>
        </w:rPr>
      </w:pPr>
      <w:r w:rsidRPr="00D230F1">
        <w:rPr>
          <w:sz w:val="28"/>
          <w:szCs w:val="28"/>
        </w:rPr>
        <w:t xml:space="preserve">2. Утвердить Порядок организации личного приема граждан в </w:t>
      </w:r>
      <w:proofErr w:type="spellStart"/>
      <w:r w:rsidRPr="00D230F1">
        <w:rPr>
          <w:sz w:val="28"/>
          <w:szCs w:val="28"/>
        </w:rPr>
        <w:t>Кинельском</w:t>
      </w:r>
      <w:proofErr w:type="spellEnd"/>
      <w:r w:rsidRPr="00D230F1">
        <w:rPr>
          <w:sz w:val="28"/>
          <w:szCs w:val="28"/>
        </w:rPr>
        <w:t xml:space="preserve"> управлении министерства образования и науки Самарской области (Приложение № 2).</w:t>
      </w:r>
    </w:p>
    <w:p w:rsidR="00D230F1" w:rsidRPr="00D230F1" w:rsidRDefault="00D230F1" w:rsidP="00D230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от 20.12.2010 №143-од.</w:t>
      </w:r>
    </w:p>
    <w:p w:rsidR="00D230F1" w:rsidRPr="00D230F1" w:rsidRDefault="00D230F1" w:rsidP="00D230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230F1">
        <w:rPr>
          <w:sz w:val="28"/>
          <w:szCs w:val="28"/>
        </w:rPr>
        <w:t>. Начальнику отдела организации образовательных ресурсов Артюшковой Л.Н. организовать работу с обращениями граждан в соответствии с Положением.</w:t>
      </w:r>
    </w:p>
    <w:p w:rsidR="00D230F1" w:rsidRPr="00D230F1" w:rsidRDefault="00D230F1" w:rsidP="00D230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30F1">
        <w:rPr>
          <w:sz w:val="28"/>
          <w:szCs w:val="28"/>
        </w:rPr>
        <w:t>. Контроль за исполнением приказа оставляю за собой.</w:t>
      </w:r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  <w:r w:rsidRPr="00D230F1">
        <w:rPr>
          <w:sz w:val="28"/>
          <w:szCs w:val="28"/>
        </w:rPr>
        <w:t xml:space="preserve">Руководитель управления                                                            </w:t>
      </w:r>
      <w:proofErr w:type="spellStart"/>
      <w:r w:rsidRPr="00D230F1">
        <w:rPr>
          <w:sz w:val="28"/>
          <w:szCs w:val="28"/>
        </w:rPr>
        <w:t>С.Ю.Полищук</w:t>
      </w:r>
      <w:proofErr w:type="spellEnd"/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</w:p>
    <w:p w:rsidR="00D230F1" w:rsidRPr="00D230F1" w:rsidRDefault="00D230F1" w:rsidP="00D230F1">
      <w:pPr>
        <w:spacing w:line="360" w:lineRule="auto"/>
        <w:jc w:val="both"/>
        <w:rPr>
          <w:sz w:val="28"/>
          <w:szCs w:val="28"/>
        </w:rPr>
      </w:pPr>
      <w:r w:rsidRPr="00D230F1">
        <w:rPr>
          <w:sz w:val="28"/>
          <w:szCs w:val="28"/>
        </w:rPr>
        <w:t>Артюшкова 63185</w:t>
      </w:r>
    </w:p>
    <w:tbl>
      <w:tblPr>
        <w:tblStyle w:val="a3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523"/>
      </w:tblGrid>
      <w:tr w:rsidR="00D230F1" w:rsidTr="00D230F1">
        <w:trPr>
          <w:trHeight w:val="2007"/>
        </w:trPr>
        <w:tc>
          <w:tcPr>
            <w:tcW w:w="5508" w:type="dxa"/>
          </w:tcPr>
          <w:p w:rsidR="00D230F1" w:rsidRDefault="00D23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w w:val="90"/>
                <w:sz w:val="34"/>
                <w:szCs w:val="34"/>
              </w:rPr>
            </w:pPr>
          </w:p>
        </w:tc>
        <w:tc>
          <w:tcPr>
            <w:tcW w:w="4523" w:type="dxa"/>
          </w:tcPr>
          <w:p w:rsidR="00D230F1" w:rsidRDefault="00D230F1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Приложение № 1</w:t>
            </w:r>
          </w:p>
          <w:p w:rsidR="00D230F1" w:rsidRDefault="00D230F1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Утверждено</w:t>
            </w:r>
          </w:p>
          <w:p w:rsidR="00D230F1" w:rsidRDefault="00D230F1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11"/>
                <w:sz w:val="28"/>
                <w:szCs w:val="28"/>
              </w:rPr>
              <w:t xml:space="preserve">приказом 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Кинельского</w:t>
            </w:r>
            <w:proofErr w:type="spellEnd"/>
            <w:proofErr w:type="gramEnd"/>
            <w:r>
              <w:rPr>
                <w:color w:val="000000"/>
                <w:spacing w:val="-11"/>
                <w:sz w:val="28"/>
                <w:szCs w:val="28"/>
              </w:rPr>
              <w:t xml:space="preserve"> управления </w:t>
            </w:r>
          </w:p>
          <w:p w:rsidR="00D230F1" w:rsidRDefault="00D230F1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министерства образования и науки</w:t>
            </w:r>
          </w:p>
          <w:p w:rsidR="00D230F1" w:rsidRDefault="00D230F1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Самарской области</w:t>
            </w:r>
          </w:p>
          <w:p w:rsidR="00D230F1" w:rsidRDefault="008451DA">
            <w:pPr>
              <w:shd w:val="clear" w:color="auto" w:fill="FFFFFF"/>
              <w:jc w:val="right"/>
              <w:rPr>
                <w:color w:val="000000"/>
                <w:spacing w:val="-1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11"/>
                <w:sz w:val="28"/>
                <w:szCs w:val="28"/>
              </w:rPr>
              <w:t>от  28.12.2015</w:t>
            </w:r>
            <w:proofErr w:type="gramEnd"/>
            <w:r w:rsidR="00D230F1">
              <w:rPr>
                <w:color w:val="000000"/>
                <w:spacing w:val="-11"/>
                <w:sz w:val="28"/>
                <w:szCs w:val="28"/>
              </w:rPr>
              <w:t xml:space="preserve"> г. № </w:t>
            </w:r>
            <w:r>
              <w:rPr>
                <w:color w:val="000000"/>
                <w:spacing w:val="-11"/>
                <w:sz w:val="28"/>
                <w:szCs w:val="28"/>
              </w:rPr>
              <w:t>102</w:t>
            </w:r>
            <w:r w:rsidR="00D230F1">
              <w:rPr>
                <w:color w:val="000000"/>
                <w:spacing w:val="-11"/>
                <w:sz w:val="28"/>
                <w:szCs w:val="28"/>
              </w:rPr>
              <w:t xml:space="preserve"> -од</w:t>
            </w:r>
          </w:p>
          <w:p w:rsidR="00D230F1" w:rsidRDefault="00D23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1"/>
                <w:sz w:val="29"/>
                <w:szCs w:val="29"/>
              </w:rPr>
            </w:pPr>
          </w:p>
        </w:tc>
      </w:tr>
    </w:tbl>
    <w:p w:rsidR="00D230F1" w:rsidRDefault="00D230F1" w:rsidP="00D230F1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D230F1" w:rsidRDefault="00D230F1" w:rsidP="00D230F1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D230F1" w:rsidRDefault="00D230F1" w:rsidP="00D230F1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  <w:r>
        <w:rPr>
          <w:b/>
          <w:color w:val="000000"/>
          <w:spacing w:val="-11"/>
          <w:sz w:val="29"/>
          <w:szCs w:val="29"/>
        </w:rPr>
        <w:t>Положение</w:t>
      </w:r>
    </w:p>
    <w:p w:rsidR="00D230F1" w:rsidRDefault="00D230F1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>
        <w:rPr>
          <w:b/>
          <w:color w:val="000000"/>
          <w:spacing w:val="-11"/>
          <w:sz w:val="29"/>
          <w:szCs w:val="29"/>
        </w:rPr>
        <w:t>о порядке рассмотрения обращений граждан</w:t>
      </w:r>
    </w:p>
    <w:p w:rsidR="00D230F1" w:rsidRDefault="00D230F1" w:rsidP="00D230F1">
      <w:pPr>
        <w:shd w:val="clear" w:color="auto" w:fill="FFFFFF"/>
        <w:spacing w:line="360" w:lineRule="auto"/>
        <w:jc w:val="both"/>
        <w:rPr>
          <w:b/>
          <w:color w:val="000000"/>
          <w:spacing w:val="-11"/>
          <w:sz w:val="29"/>
          <w:szCs w:val="29"/>
        </w:rPr>
      </w:pPr>
    </w:p>
    <w:p w:rsidR="00D230F1" w:rsidRDefault="00D230F1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>
        <w:rPr>
          <w:b/>
          <w:color w:val="000000"/>
          <w:spacing w:val="-11"/>
          <w:sz w:val="29"/>
          <w:szCs w:val="29"/>
        </w:rPr>
        <w:t>Раздел 1. Сфера применения настоящего Положения</w:t>
      </w:r>
    </w:p>
    <w:p w:rsidR="00D230F1" w:rsidRDefault="00D230F1" w:rsidP="00D230F1">
      <w:pPr>
        <w:shd w:val="clear" w:color="auto" w:fill="FFFFFF"/>
        <w:spacing w:line="360" w:lineRule="auto"/>
        <w:ind w:firstLine="708"/>
        <w:jc w:val="both"/>
        <w:rPr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1. Настоящим Положением устанавливается порядок рассмотрения обращений граждан</w:t>
      </w:r>
      <w:r w:rsidR="008451DA">
        <w:rPr>
          <w:color w:val="000000"/>
          <w:spacing w:val="-11"/>
          <w:sz w:val="29"/>
          <w:szCs w:val="29"/>
        </w:rPr>
        <w:t>, поступивших</w:t>
      </w:r>
      <w:r>
        <w:rPr>
          <w:color w:val="000000"/>
          <w:spacing w:val="-11"/>
          <w:sz w:val="29"/>
          <w:szCs w:val="29"/>
        </w:rPr>
        <w:t xml:space="preserve"> в </w:t>
      </w:r>
      <w:proofErr w:type="spellStart"/>
      <w:r>
        <w:rPr>
          <w:color w:val="000000"/>
          <w:spacing w:val="-11"/>
          <w:sz w:val="29"/>
          <w:szCs w:val="29"/>
        </w:rPr>
        <w:t>Кинельское</w:t>
      </w:r>
      <w:proofErr w:type="spellEnd"/>
      <w:r>
        <w:rPr>
          <w:color w:val="000000"/>
          <w:spacing w:val="-11"/>
          <w:sz w:val="29"/>
          <w:szCs w:val="29"/>
        </w:rPr>
        <w:t xml:space="preserve"> управление министерства образования и науки Самарской</w:t>
      </w:r>
      <w:r w:rsidR="008451DA">
        <w:rPr>
          <w:color w:val="000000"/>
          <w:spacing w:val="-11"/>
          <w:sz w:val="29"/>
          <w:szCs w:val="29"/>
        </w:rPr>
        <w:t xml:space="preserve"> области (далее – Управление), </w:t>
      </w:r>
      <w:r w:rsidR="008451DA">
        <w:rPr>
          <w:spacing w:val="-11"/>
          <w:sz w:val="29"/>
          <w:szCs w:val="29"/>
        </w:rPr>
        <w:t>в соответствии с Федеральным законом Российской Федерации от 2 мая 2006 г. №59-ФЗ «О порядке рассмотрения обращений граждан Российской Федерации»</w:t>
      </w:r>
      <w:r w:rsidR="00524607">
        <w:rPr>
          <w:spacing w:val="-11"/>
          <w:sz w:val="29"/>
          <w:szCs w:val="29"/>
        </w:rPr>
        <w:t>.</w:t>
      </w:r>
    </w:p>
    <w:p w:rsidR="00524607" w:rsidRDefault="00524607" w:rsidP="00D230F1">
      <w:pPr>
        <w:shd w:val="clear" w:color="auto" w:fill="FFFFFF"/>
        <w:spacing w:line="360" w:lineRule="auto"/>
        <w:ind w:firstLine="708"/>
        <w:jc w:val="both"/>
        <w:rPr>
          <w:spacing w:val="-11"/>
          <w:sz w:val="29"/>
          <w:szCs w:val="29"/>
        </w:rPr>
      </w:pPr>
    </w:p>
    <w:p w:rsidR="00524607" w:rsidRDefault="00524607" w:rsidP="00524607">
      <w:pPr>
        <w:shd w:val="clear" w:color="auto" w:fill="FFFFFF"/>
        <w:spacing w:line="360" w:lineRule="auto"/>
        <w:ind w:firstLine="708"/>
        <w:jc w:val="center"/>
        <w:rPr>
          <w:b/>
          <w:spacing w:val="-11"/>
          <w:sz w:val="29"/>
          <w:szCs w:val="29"/>
        </w:rPr>
      </w:pPr>
      <w:r>
        <w:rPr>
          <w:b/>
          <w:spacing w:val="-11"/>
          <w:sz w:val="29"/>
          <w:szCs w:val="29"/>
        </w:rPr>
        <w:t>Раздел 2. Основные термины, использованные в Положении</w:t>
      </w:r>
    </w:p>
    <w:p w:rsidR="00524607" w:rsidRPr="00524607" w:rsidRDefault="00524607" w:rsidP="00524607">
      <w:pPr>
        <w:shd w:val="clear" w:color="auto" w:fill="FFFFFF"/>
        <w:spacing w:line="360" w:lineRule="auto"/>
        <w:ind w:firstLine="708"/>
        <w:jc w:val="both"/>
        <w:rPr>
          <w:spacing w:val="-11"/>
          <w:sz w:val="29"/>
          <w:szCs w:val="29"/>
        </w:rPr>
      </w:pPr>
      <w:r w:rsidRPr="00524607">
        <w:rPr>
          <w:spacing w:val="-11"/>
          <w:sz w:val="29"/>
          <w:szCs w:val="29"/>
        </w:rPr>
        <w:t>Для целей настоящего Положения используются следующие термины:</w:t>
      </w:r>
    </w:p>
    <w:p w:rsidR="00D230F1" w:rsidRDefault="00524607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  <w:r>
        <w:rPr>
          <w:spacing w:val="-11"/>
          <w:sz w:val="29"/>
          <w:szCs w:val="29"/>
        </w:rPr>
        <w:t>1) обращение гражданина (далее – обращение) – направленные в Управление или должностному лицу Управления в письменной форме или в форме электронного документа предложение, заявление или жалоба, а также устное обращение гражданина в Управление;</w:t>
      </w:r>
    </w:p>
    <w:p w:rsidR="00172117" w:rsidRDefault="00172117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  <w:r>
        <w:rPr>
          <w:spacing w:val="-11"/>
          <w:sz w:val="29"/>
          <w:szCs w:val="29"/>
        </w:rPr>
        <w:t>2) организация работы с обращениями – создание условий, обеспечивающих сбор, хранение необходимой информации и снабжение ею граждан, организаций в установленные сроки и с наименьшими затратами;</w:t>
      </w:r>
    </w:p>
    <w:p w:rsidR="00EB3E2E" w:rsidRDefault="00EB3E2E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  <w:r>
        <w:rPr>
          <w:spacing w:val="-11"/>
          <w:sz w:val="29"/>
          <w:szCs w:val="29"/>
        </w:rPr>
        <w:t xml:space="preserve">3) </w:t>
      </w:r>
      <w:r w:rsidR="00EC4B18">
        <w:rPr>
          <w:spacing w:val="-11"/>
          <w:sz w:val="29"/>
          <w:szCs w:val="29"/>
        </w:rPr>
        <w:t>контроль исполнения – постановка обращения на контроль, предварительная проверка и регулирование хода исполнения, учет и обобщение результатов исполнения, информирование руководителя Управления;</w:t>
      </w:r>
    </w:p>
    <w:p w:rsidR="00EC4B18" w:rsidRDefault="00EC4B18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  <w:r>
        <w:rPr>
          <w:spacing w:val="-11"/>
          <w:sz w:val="29"/>
          <w:szCs w:val="29"/>
        </w:rPr>
        <w:lastRenderedPageBreak/>
        <w:t>4) исполнитель – сотрудник Управления, ответственный за подготовку проекта ответа по поступившему обращению;</w:t>
      </w:r>
    </w:p>
    <w:p w:rsidR="00EC4B18" w:rsidRDefault="00EC4B18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  <w:r>
        <w:rPr>
          <w:spacing w:val="-11"/>
          <w:sz w:val="29"/>
          <w:szCs w:val="29"/>
        </w:rPr>
        <w:t>5) ответственное лицо – сотрудник Управление, ответственный за организацию работы с обращениями граждан и контроль исполнения.</w:t>
      </w:r>
    </w:p>
    <w:p w:rsidR="00C3758F" w:rsidRDefault="00C3758F" w:rsidP="00D230F1">
      <w:pPr>
        <w:shd w:val="clear" w:color="auto" w:fill="FFFFFF"/>
        <w:spacing w:line="360" w:lineRule="auto"/>
        <w:ind w:firstLine="720"/>
        <w:jc w:val="both"/>
        <w:rPr>
          <w:spacing w:val="-11"/>
          <w:sz w:val="29"/>
          <w:szCs w:val="29"/>
        </w:rPr>
      </w:pPr>
    </w:p>
    <w:p w:rsidR="00C3758F" w:rsidRDefault="00C3758F" w:rsidP="00C3758F">
      <w:pPr>
        <w:shd w:val="clear" w:color="auto" w:fill="FFFFFF"/>
        <w:spacing w:line="360" w:lineRule="auto"/>
        <w:ind w:firstLine="720"/>
        <w:jc w:val="center"/>
        <w:rPr>
          <w:b/>
          <w:spacing w:val="-11"/>
          <w:sz w:val="29"/>
          <w:szCs w:val="29"/>
        </w:rPr>
      </w:pPr>
      <w:r>
        <w:rPr>
          <w:b/>
          <w:spacing w:val="-11"/>
          <w:sz w:val="29"/>
          <w:szCs w:val="29"/>
        </w:rPr>
        <w:t>Раздел 3</w:t>
      </w:r>
      <w:r w:rsidR="0016080A">
        <w:rPr>
          <w:b/>
          <w:spacing w:val="-11"/>
          <w:sz w:val="29"/>
          <w:szCs w:val="29"/>
        </w:rPr>
        <w:t xml:space="preserve">. </w:t>
      </w:r>
      <w:r>
        <w:rPr>
          <w:b/>
          <w:spacing w:val="-11"/>
          <w:sz w:val="29"/>
          <w:szCs w:val="29"/>
        </w:rPr>
        <w:t xml:space="preserve"> Порядок регистрации обращений граждан</w:t>
      </w:r>
    </w:p>
    <w:p w:rsidR="00083778" w:rsidRDefault="00C3758F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spacing w:val="-11"/>
          <w:sz w:val="29"/>
          <w:szCs w:val="29"/>
        </w:rPr>
        <w:t xml:space="preserve">1. </w:t>
      </w:r>
      <w:r w:rsidR="0016080A">
        <w:rPr>
          <w:spacing w:val="-11"/>
          <w:sz w:val="29"/>
          <w:szCs w:val="29"/>
        </w:rPr>
        <w:t>Письменно</w:t>
      </w:r>
      <w:r w:rsidRPr="00083778">
        <w:rPr>
          <w:spacing w:val="-11"/>
          <w:sz w:val="29"/>
          <w:szCs w:val="29"/>
        </w:rPr>
        <w:t xml:space="preserve">е </w:t>
      </w:r>
      <w:r w:rsidR="0016080A">
        <w:rPr>
          <w:spacing w:val="-11"/>
          <w:sz w:val="29"/>
          <w:szCs w:val="29"/>
        </w:rPr>
        <w:t>обращение или обращение в форме электронного документа</w:t>
      </w:r>
      <w:r w:rsidRPr="00083778">
        <w:rPr>
          <w:color w:val="000000"/>
          <w:spacing w:val="-13"/>
          <w:sz w:val="29"/>
          <w:szCs w:val="29"/>
        </w:rPr>
        <w:t>, поступившие в Управление, должностному лицу либо руководителю подлежит обязательной регистрации в течение трех дней с момента поступления</w:t>
      </w:r>
      <w:r w:rsidR="0016080A">
        <w:rPr>
          <w:color w:val="000000"/>
          <w:spacing w:val="-13"/>
          <w:sz w:val="29"/>
          <w:szCs w:val="29"/>
        </w:rPr>
        <w:t>.</w:t>
      </w:r>
      <w:r w:rsidRPr="00083778">
        <w:rPr>
          <w:color w:val="000000"/>
          <w:spacing w:val="-13"/>
          <w:sz w:val="29"/>
          <w:szCs w:val="29"/>
        </w:rPr>
        <w:t xml:space="preserve"> </w:t>
      </w:r>
    </w:p>
    <w:p w:rsidR="002A674A" w:rsidRDefault="002A674A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2</w:t>
      </w:r>
      <w:r w:rsidRPr="002A674A">
        <w:rPr>
          <w:color w:val="000000"/>
          <w:spacing w:val="-13"/>
          <w:sz w:val="29"/>
          <w:szCs w:val="29"/>
        </w:rPr>
        <w:t xml:space="preserve">. Письменное обращение, содержащее вопросы, решение которых не входит в компетенцию Управления, </w:t>
      </w:r>
      <w:r w:rsidRPr="002A674A">
        <w:rPr>
          <w:spacing w:val="-13"/>
          <w:sz w:val="29"/>
          <w:szCs w:val="29"/>
        </w:rPr>
        <w:t>их должностных лиц</w:t>
      </w:r>
      <w:r w:rsidRPr="002A674A">
        <w:rPr>
          <w:color w:val="000000"/>
          <w:spacing w:val="-13"/>
          <w:sz w:val="29"/>
          <w:szCs w:val="29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которого входит </w:t>
      </w:r>
      <w:r>
        <w:rPr>
          <w:color w:val="000000"/>
          <w:spacing w:val="-13"/>
          <w:sz w:val="29"/>
          <w:szCs w:val="29"/>
        </w:rPr>
        <w:t>рассмотрение</w:t>
      </w:r>
      <w:r w:rsidRPr="002A674A">
        <w:rPr>
          <w:color w:val="000000"/>
          <w:spacing w:val="-13"/>
          <w:sz w:val="29"/>
          <w:szCs w:val="29"/>
        </w:rPr>
        <w:t xml:space="preserve"> поставленных в обращении вопросов, с уведомлением гражданин</w:t>
      </w:r>
      <w:r>
        <w:rPr>
          <w:color w:val="000000"/>
          <w:spacing w:val="-13"/>
          <w:sz w:val="29"/>
          <w:szCs w:val="29"/>
        </w:rPr>
        <w:t>а о переадресации его обращения.</w:t>
      </w:r>
      <w:r w:rsidRPr="002A674A">
        <w:rPr>
          <w:color w:val="000000"/>
          <w:spacing w:val="-13"/>
          <w:sz w:val="29"/>
          <w:szCs w:val="29"/>
        </w:rPr>
        <w:t xml:space="preserve"> </w:t>
      </w:r>
      <w:r>
        <w:rPr>
          <w:color w:val="000000"/>
          <w:spacing w:val="-13"/>
          <w:sz w:val="29"/>
          <w:szCs w:val="29"/>
        </w:rPr>
        <w:t>В случае проведения личного приема заявителю дается разъяснение, какой орган исполнительной власти, орган местного самоуправления уполномочен рассматривать поставленные в обращении вопросы.</w:t>
      </w:r>
    </w:p>
    <w:p w:rsidR="002A674A" w:rsidRDefault="001F4FE7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3. П</w:t>
      </w:r>
      <w:r w:rsidR="00202064">
        <w:rPr>
          <w:color w:val="000000"/>
          <w:spacing w:val="-13"/>
          <w:sz w:val="29"/>
          <w:szCs w:val="29"/>
        </w:rPr>
        <w:t>ри направлении обращения на рассмотрение в другой государственный орган, орган местного самоуправления или иному должностному лицу Управление в случае необходимости может запрашивать в указанных органах или у должностного лица документы и материалы о результатах рассмотрения обращения.</w:t>
      </w:r>
    </w:p>
    <w:p w:rsidR="00202064" w:rsidRDefault="00202064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4. Не допускается направление обращения на рассмотрение в образовательные организации, должностным лицам, решения и действия (бездействие) которых обжалуются.</w:t>
      </w:r>
    </w:p>
    <w:p w:rsidR="00202064" w:rsidRDefault="00202064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5. В течение одного рабочего дня со дня регистрации обращения ответственное лицо готовит проект резолюции и передает его с обращением для принятия решения руководителю Управления. После возвращения</w:t>
      </w:r>
      <w:r w:rsidR="00D12394">
        <w:rPr>
          <w:color w:val="000000"/>
          <w:spacing w:val="-13"/>
          <w:sz w:val="29"/>
          <w:szCs w:val="29"/>
        </w:rPr>
        <w:t xml:space="preserve"> обращения от </w:t>
      </w:r>
      <w:r w:rsidR="00D12394">
        <w:rPr>
          <w:color w:val="000000"/>
          <w:spacing w:val="-13"/>
          <w:sz w:val="29"/>
          <w:szCs w:val="29"/>
        </w:rPr>
        <w:lastRenderedPageBreak/>
        <w:t>руководителя Управления ответственное лицо вносит резолюцию в журнал учета письменных обращений граждан.</w:t>
      </w:r>
    </w:p>
    <w:p w:rsidR="00084661" w:rsidRDefault="00084661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Подготовка резолюций руководителя Управления по рассматриваемым обращениям осуществляется в следующем порядке:</w:t>
      </w:r>
    </w:p>
    <w:p w:rsidR="00084661" w:rsidRDefault="00084661" w:rsidP="0008377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в проекте резолюции указываются поручение, исполнители, дата его выполнения;</w:t>
      </w:r>
    </w:p>
    <w:p w:rsidR="00D230F1" w:rsidRDefault="00084661" w:rsidP="00895FC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>если в проекте резолюции, содержащей поручение, предусматриваются несколько исполнителей, то определяется ответственный исполнитель поручения, который указывается первым.</w:t>
      </w:r>
    </w:p>
    <w:p w:rsidR="00895FC8" w:rsidRPr="00895FC8" w:rsidRDefault="00895FC8" w:rsidP="00895FC8">
      <w:pPr>
        <w:shd w:val="clear" w:color="auto" w:fill="FFFFFF"/>
        <w:spacing w:line="360" w:lineRule="auto"/>
        <w:ind w:firstLine="720"/>
        <w:jc w:val="both"/>
        <w:rPr>
          <w:color w:val="000000"/>
          <w:spacing w:val="-13"/>
          <w:sz w:val="29"/>
          <w:szCs w:val="29"/>
        </w:rPr>
      </w:pPr>
    </w:p>
    <w:p w:rsidR="00D230F1" w:rsidRDefault="001F4FE7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 w:rsidRPr="001F4FE7">
        <w:rPr>
          <w:b/>
          <w:color w:val="000000"/>
          <w:spacing w:val="-11"/>
          <w:sz w:val="29"/>
          <w:szCs w:val="29"/>
        </w:rPr>
        <w:t>Раздел 4</w:t>
      </w:r>
      <w:r w:rsidR="00D230F1" w:rsidRPr="001F4FE7">
        <w:rPr>
          <w:b/>
          <w:color w:val="000000"/>
          <w:spacing w:val="-11"/>
          <w:sz w:val="29"/>
          <w:szCs w:val="29"/>
        </w:rPr>
        <w:t>. Рассмотрение обращений</w:t>
      </w:r>
    </w:p>
    <w:p w:rsidR="001F4FE7" w:rsidRPr="001F4FE7" w:rsidRDefault="001F4FE7" w:rsidP="001F4FE7">
      <w:pPr>
        <w:shd w:val="clear" w:color="auto" w:fill="FFFFFF"/>
        <w:spacing w:line="360" w:lineRule="auto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ab/>
        <w:t xml:space="preserve">     1. Поступившие в Управление обращения, в том числе поступившие в форме электронного документа, рассматриваются в течение 30 дней со дня их регистрации.</w:t>
      </w:r>
    </w:p>
    <w:p w:rsidR="00D230F1" w:rsidRPr="001F4FE7" w:rsidRDefault="001F4FE7" w:rsidP="00D230F1">
      <w:pPr>
        <w:shd w:val="clear" w:color="auto" w:fill="FFFFFF"/>
        <w:spacing w:line="360" w:lineRule="auto"/>
        <w:ind w:firstLine="1004"/>
        <w:jc w:val="both"/>
        <w:rPr>
          <w:spacing w:val="-9"/>
          <w:sz w:val="29"/>
          <w:szCs w:val="29"/>
        </w:rPr>
      </w:pPr>
      <w:r w:rsidRPr="001F4FE7">
        <w:rPr>
          <w:color w:val="000000"/>
          <w:spacing w:val="-17"/>
          <w:sz w:val="29"/>
          <w:szCs w:val="29"/>
        </w:rPr>
        <w:t xml:space="preserve">2. </w:t>
      </w:r>
      <w:r w:rsidR="00D230F1" w:rsidRPr="001F4FE7">
        <w:rPr>
          <w:spacing w:val="-9"/>
          <w:sz w:val="29"/>
          <w:szCs w:val="29"/>
        </w:rPr>
        <w:t>К компетенции Управления</w:t>
      </w:r>
      <w:r>
        <w:rPr>
          <w:spacing w:val="-9"/>
          <w:sz w:val="29"/>
          <w:szCs w:val="29"/>
        </w:rPr>
        <w:t>, его должностных лиц и руководителей</w:t>
      </w:r>
      <w:r w:rsidR="00D230F1" w:rsidRPr="001F4FE7">
        <w:rPr>
          <w:spacing w:val="-9"/>
          <w:sz w:val="29"/>
          <w:szCs w:val="29"/>
        </w:rPr>
        <w:t xml:space="preserve"> относится рассмотрение и принятие решений по первичным обращениям граждан подведомственной территории, также рассмотрение и подготовка ответа заявителю на обращения граждан подведомстве</w:t>
      </w:r>
      <w:r>
        <w:rPr>
          <w:spacing w:val="-9"/>
          <w:sz w:val="29"/>
          <w:szCs w:val="29"/>
        </w:rPr>
        <w:t>нной территории, поступившие в м</w:t>
      </w:r>
      <w:r w:rsidR="00D230F1" w:rsidRPr="001F4FE7">
        <w:rPr>
          <w:spacing w:val="-9"/>
          <w:sz w:val="29"/>
          <w:szCs w:val="29"/>
        </w:rPr>
        <w:t>инистерство или иные органы государственной власти и органы местного самоуправления впервые.</w:t>
      </w:r>
    </w:p>
    <w:p w:rsidR="00D230F1" w:rsidRDefault="001F4FE7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 w:rsidRPr="001F4FE7">
        <w:rPr>
          <w:color w:val="000000"/>
          <w:spacing w:val="-17"/>
          <w:sz w:val="29"/>
          <w:szCs w:val="29"/>
        </w:rPr>
        <w:t>3</w:t>
      </w:r>
      <w:r w:rsidR="00D230F1" w:rsidRPr="001F4FE7">
        <w:rPr>
          <w:color w:val="000000"/>
          <w:spacing w:val="-17"/>
          <w:sz w:val="29"/>
          <w:szCs w:val="29"/>
        </w:rPr>
        <w:t xml:space="preserve">. </w:t>
      </w:r>
      <w:r w:rsidRPr="001F4FE7">
        <w:rPr>
          <w:color w:val="000000"/>
          <w:spacing w:val="-17"/>
          <w:sz w:val="29"/>
          <w:szCs w:val="29"/>
        </w:rPr>
        <w:t xml:space="preserve"> </w:t>
      </w:r>
      <w:r w:rsidR="00D230F1" w:rsidRPr="001F4FE7">
        <w:rPr>
          <w:color w:val="000000"/>
          <w:spacing w:val="-17"/>
          <w:sz w:val="29"/>
          <w:szCs w:val="29"/>
        </w:rPr>
        <w:t>В случае необходимости обращение может быть рассмотрено с выездом на место или с участием гражданина, направившего обращение.</w:t>
      </w:r>
    </w:p>
    <w:p w:rsidR="001232EB" w:rsidRDefault="001232EB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4. Исполнитель не позднее, чем за 5 дней до окончания срока рассмотрения предоставляет проект ответа на обращение ответственному лицу.</w:t>
      </w:r>
    </w:p>
    <w:p w:rsidR="001232EB" w:rsidRDefault="001232EB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 xml:space="preserve">5. </w:t>
      </w:r>
      <w:r w:rsidR="0028759B">
        <w:rPr>
          <w:color w:val="000000"/>
          <w:spacing w:val="-17"/>
          <w:sz w:val="29"/>
          <w:szCs w:val="29"/>
        </w:rPr>
        <w:t>В исключительных случаях, а также в случае направления запроса, предусмотренного частью 2 статьи 10 Федерального зако</w:t>
      </w:r>
      <w:r w:rsidR="007E0E72">
        <w:rPr>
          <w:color w:val="000000"/>
          <w:spacing w:val="-17"/>
          <w:sz w:val="29"/>
          <w:szCs w:val="29"/>
        </w:rPr>
        <w:t xml:space="preserve">на от 02.05.2006 </w:t>
      </w:r>
      <w:r w:rsidR="0028759B">
        <w:rPr>
          <w:color w:val="000000"/>
          <w:spacing w:val="-17"/>
          <w:sz w:val="29"/>
          <w:szCs w:val="29"/>
        </w:rPr>
        <w:t>№59-</w:t>
      </w:r>
      <w:proofErr w:type="gramStart"/>
      <w:r w:rsidR="0028759B">
        <w:rPr>
          <w:color w:val="000000"/>
          <w:spacing w:val="-17"/>
          <w:sz w:val="29"/>
          <w:szCs w:val="29"/>
        </w:rPr>
        <w:t>ФЗ</w:t>
      </w:r>
      <w:r w:rsidR="007E0E72">
        <w:rPr>
          <w:color w:val="000000"/>
          <w:spacing w:val="-17"/>
          <w:sz w:val="29"/>
          <w:szCs w:val="29"/>
        </w:rPr>
        <w:t xml:space="preserve"> </w:t>
      </w:r>
      <w:r w:rsidR="0028759B">
        <w:rPr>
          <w:color w:val="000000"/>
          <w:spacing w:val="-17"/>
          <w:sz w:val="29"/>
          <w:szCs w:val="29"/>
        </w:rPr>
        <w:t xml:space="preserve"> «</w:t>
      </w:r>
      <w:proofErr w:type="gramEnd"/>
      <w:r w:rsidR="0028759B">
        <w:rPr>
          <w:color w:val="000000"/>
          <w:spacing w:val="-17"/>
          <w:sz w:val="29"/>
          <w:szCs w:val="29"/>
        </w:rPr>
        <w:t>О порядке рассмотрения обращений граждан Российской Федерации», срок рассмотрения письменного обращения</w:t>
      </w:r>
      <w:r w:rsidR="00DA315E">
        <w:rPr>
          <w:color w:val="000000"/>
          <w:spacing w:val="-17"/>
          <w:sz w:val="29"/>
          <w:szCs w:val="29"/>
        </w:rPr>
        <w:t xml:space="preserve">, требующего дополнительного изучения и проверки, может быть продлен руководителем Управления не более чем на 30 </w:t>
      </w:r>
      <w:r w:rsidR="00DA315E">
        <w:rPr>
          <w:color w:val="000000"/>
          <w:spacing w:val="-17"/>
          <w:sz w:val="29"/>
          <w:szCs w:val="29"/>
        </w:rPr>
        <w:lastRenderedPageBreak/>
        <w:t>календарных дней. При этом исполнитель письменно обращается к руководителю Управления с просьбой о продлении срока. Служебная записка после принятия решения о продлении срока рассмотрения подлежит возврату ответственному лицу для формирования дела.</w:t>
      </w:r>
    </w:p>
    <w:p w:rsidR="00DA315E" w:rsidRDefault="00DA315E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6. В случае принятия решения о продлении срока рассмотрения обращения исполнитель готовит проект уведомления в адрес заявителя с указанием причин продления срока, а в случае необходимости – иные заинтересованные органы.</w:t>
      </w:r>
    </w:p>
    <w:p w:rsidR="007E0E72" w:rsidRDefault="007E0E72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7. Ответственное лицо, получив от исполнителя проект ответа осуществляет его проверку. В случае, если проект ответа содержит ошибки, либо не раскрыты все вопросы, изложенные в обращении, ответственное лицо возвращает его исполнителю.</w:t>
      </w:r>
    </w:p>
    <w:p w:rsidR="007E0E72" w:rsidRDefault="007E0E72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8. После проверки проекта ответа ответственное лицо предоставляет его на подпись руководителю Управления.</w:t>
      </w:r>
    </w:p>
    <w:p w:rsidR="007E0E72" w:rsidRDefault="007E0E72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9. После подписания руководителем Управления ответ на обращение подлежит возврату для регистрации ответственному лицу. Регистрация ответа на обращение осуществляется в день его получения от руководителя Управления.</w:t>
      </w:r>
    </w:p>
    <w:p w:rsidR="00895FC8" w:rsidRPr="001F4FE7" w:rsidRDefault="00895FC8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10.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9"/>
          <w:sz w:val="29"/>
          <w:szCs w:val="29"/>
          <w:highlight w:val="yellow"/>
        </w:rPr>
      </w:pPr>
    </w:p>
    <w:p w:rsidR="00D230F1" w:rsidRPr="00895FC8" w:rsidRDefault="00895FC8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 w:rsidRPr="00895FC8">
        <w:rPr>
          <w:b/>
          <w:color w:val="000000"/>
          <w:spacing w:val="-11"/>
          <w:sz w:val="29"/>
          <w:szCs w:val="29"/>
        </w:rPr>
        <w:t>Раздел 5</w:t>
      </w:r>
      <w:r w:rsidR="00D230F1" w:rsidRPr="00895FC8">
        <w:rPr>
          <w:b/>
          <w:color w:val="000000"/>
          <w:spacing w:val="-11"/>
          <w:sz w:val="29"/>
          <w:szCs w:val="29"/>
        </w:rPr>
        <w:t>. Порядок рассмотрения отдельных обращений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  <w:r w:rsidRPr="00895FC8">
        <w:rPr>
          <w:color w:val="000000"/>
          <w:spacing w:val="-12"/>
          <w:sz w:val="29"/>
          <w:szCs w:val="29"/>
        </w:rPr>
        <w:t>1. На письменное обращение, в котором не указана фамилия гражданина и почтовый адрес для направления ответа, ответ не дается. Обращения в электронном виде, поступившие с неполной или неточной информацией от отправителя, не рассматриваются. Если в указанном письменном обращении содержатся сведения о подготавливаемом или совершаемом противоправном деянии, а также о лице, его подготавливающем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  <w:r w:rsidRPr="00895FC8">
        <w:rPr>
          <w:color w:val="000000"/>
          <w:spacing w:val="-12"/>
          <w:sz w:val="29"/>
          <w:szCs w:val="29"/>
        </w:rPr>
        <w:lastRenderedPageBreak/>
        <w:t xml:space="preserve">2. Обращение гражданина, в котором обжалуется судебное </w:t>
      </w:r>
      <w:r w:rsidR="00A07840" w:rsidRPr="00895FC8">
        <w:rPr>
          <w:color w:val="000000"/>
          <w:spacing w:val="-12"/>
          <w:sz w:val="29"/>
          <w:szCs w:val="29"/>
        </w:rPr>
        <w:t>решение, в</w:t>
      </w:r>
      <w:r w:rsidRPr="00895FC8">
        <w:rPr>
          <w:color w:val="000000"/>
          <w:spacing w:val="-12"/>
          <w:sz w:val="29"/>
          <w:szCs w:val="29"/>
        </w:rPr>
        <w:t xml:space="preserve">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  <w:r w:rsidRPr="00895FC8">
        <w:rPr>
          <w:color w:val="000000"/>
          <w:spacing w:val="-12"/>
          <w:sz w:val="29"/>
          <w:szCs w:val="29"/>
        </w:rPr>
        <w:t>3.</w:t>
      </w:r>
      <w:r w:rsidRPr="00895FC8">
        <w:rPr>
          <w:color w:val="000000"/>
          <w:spacing w:val="-6"/>
          <w:sz w:val="29"/>
          <w:szCs w:val="29"/>
        </w:rPr>
        <w:t xml:space="preserve"> </w:t>
      </w:r>
      <w:r w:rsidRPr="00895FC8">
        <w:rPr>
          <w:color w:val="000000"/>
          <w:spacing w:val="-12"/>
          <w:sz w:val="29"/>
          <w:szCs w:val="29"/>
        </w:rPr>
        <w:t>Управление при получении письменного обращения, содержащего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сообщив гражданину о недопустимости злоупотребления правом на обращение.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  <w:r w:rsidRPr="00895FC8">
        <w:rPr>
          <w:color w:val="000000"/>
          <w:spacing w:val="-12"/>
          <w:sz w:val="29"/>
          <w:szCs w:val="29"/>
        </w:rPr>
        <w:t>4. На письменное обращение, текст которого н</w:t>
      </w:r>
      <w:r w:rsidR="00895FC8">
        <w:rPr>
          <w:color w:val="000000"/>
          <w:spacing w:val="-12"/>
          <w:sz w:val="29"/>
          <w:szCs w:val="29"/>
        </w:rPr>
        <w:t xml:space="preserve">е поддается прочтению, ответ не </w:t>
      </w:r>
      <w:r w:rsidRPr="00895FC8">
        <w:rPr>
          <w:color w:val="000000"/>
          <w:spacing w:val="-12"/>
          <w:sz w:val="29"/>
          <w:szCs w:val="29"/>
        </w:rPr>
        <w:t>дается</w:t>
      </w:r>
      <w:r w:rsidR="00895FC8">
        <w:rPr>
          <w:color w:val="000000"/>
          <w:spacing w:val="-12"/>
          <w:sz w:val="29"/>
          <w:szCs w:val="29"/>
        </w:rPr>
        <w:t>,</w:t>
      </w:r>
      <w:r w:rsidR="00895FC8" w:rsidRPr="00895FC8">
        <w:rPr>
          <w:color w:val="000000"/>
          <w:spacing w:val="-12"/>
          <w:sz w:val="29"/>
          <w:szCs w:val="29"/>
        </w:rPr>
        <w:t xml:space="preserve"> и оно не подлежит направлению на рассмотрение в иные государственные органы, органы местного самоуправления в соответствии с их компетенцией</w:t>
      </w:r>
      <w:r w:rsidRPr="00895FC8">
        <w:rPr>
          <w:color w:val="000000"/>
          <w:spacing w:val="-12"/>
          <w:sz w:val="29"/>
          <w:szCs w:val="29"/>
        </w:rPr>
        <w:t>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636658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</w:rPr>
      </w:pPr>
      <w:r w:rsidRPr="00636658">
        <w:rPr>
          <w:color w:val="000000"/>
          <w:spacing w:val="-12"/>
          <w:sz w:val="29"/>
          <w:szCs w:val="29"/>
        </w:rPr>
        <w:t xml:space="preserve">5. На письменное обращение гражданина, содержащее вопросы, на которые ему многократно давались письменные ответы по существу в связи с ранее направленными обращениями, и при этом не содержащее новых обстоятельств и фактов, </w:t>
      </w:r>
      <w:r w:rsidR="00636658" w:rsidRPr="00636658">
        <w:rPr>
          <w:spacing w:val="-12"/>
          <w:sz w:val="29"/>
          <w:szCs w:val="29"/>
        </w:rPr>
        <w:t>Управление</w:t>
      </w:r>
      <w:r w:rsidRPr="00636658">
        <w:rPr>
          <w:spacing w:val="-12"/>
          <w:sz w:val="29"/>
          <w:szCs w:val="29"/>
        </w:rPr>
        <w:t xml:space="preserve"> </w:t>
      </w:r>
      <w:r w:rsidRPr="00636658">
        <w:rPr>
          <w:color w:val="000000"/>
          <w:spacing w:val="-12"/>
          <w:sz w:val="29"/>
          <w:szCs w:val="29"/>
        </w:rPr>
        <w:t>вправе принять решение о безосновательности очередного обращения и прекращении переписки с гражданином, уведомив гражданина о данном решении.</w:t>
      </w:r>
    </w:p>
    <w:p w:rsidR="00D230F1" w:rsidRDefault="00636658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  <w:r>
        <w:rPr>
          <w:color w:val="000000"/>
          <w:spacing w:val="-12"/>
          <w:sz w:val="29"/>
          <w:szCs w:val="29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="00D230F1" w:rsidRPr="00524607">
        <w:rPr>
          <w:color w:val="000000"/>
          <w:spacing w:val="-12"/>
          <w:sz w:val="29"/>
          <w:szCs w:val="29"/>
          <w:highlight w:val="yellow"/>
        </w:rPr>
        <w:t xml:space="preserve"> </w:t>
      </w:r>
    </w:p>
    <w:p w:rsidR="00602478" w:rsidRPr="00602478" w:rsidRDefault="00602478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</w:rPr>
      </w:pPr>
      <w:r w:rsidRPr="00602478">
        <w:rPr>
          <w:color w:val="000000"/>
          <w:spacing w:val="-12"/>
          <w:sz w:val="29"/>
          <w:szCs w:val="29"/>
        </w:rPr>
        <w:t>7.</w:t>
      </w:r>
      <w:r>
        <w:rPr>
          <w:color w:val="000000"/>
          <w:spacing w:val="-12"/>
          <w:sz w:val="29"/>
          <w:szCs w:val="29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 или соответствующему должностному лицу.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519"/>
        <w:jc w:val="both"/>
        <w:rPr>
          <w:color w:val="000000"/>
          <w:spacing w:val="-12"/>
          <w:sz w:val="29"/>
          <w:szCs w:val="29"/>
          <w:highlight w:val="yellow"/>
        </w:rPr>
      </w:pPr>
    </w:p>
    <w:p w:rsidR="00D230F1" w:rsidRPr="000C791C" w:rsidRDefault="00D230F1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 w:rsidRPr="000C791C">
        <w:rPr>
          <w:b/>
          <w:color w:val="000000"/>
          <w:spacing w:val="-11"/>
          <w:sz w:val="29"/>
          <w:szCs w:val="29"/>
        </w:rPr>
        <w:t xml:space="preserve">Раздел 5. </w:t>
      </w:r>
      <w:r w:rsidR="000C791C" w:rsidRPr="000C791C">
        <w:rPr>
          <w:b/>
          <w:color w:val="000000"/>
          <w:spacing w:val="-11"/>
          <w:sz w:val="29"/>
          <w:szCs w:val="29"/>
        </w:rPr>
        <w:t>Контроль исполнения срока</w:t>
      </w:r>
      <w:r w:rsidRPr="000C791C">
        <w:rPr>
          <w:b/>
          <w:color w:val="000000"/>
          <w:spacing w:val="-11"/>
          <w:sz w:val="29"/>
          <w:szCs w:val="29"/>
        </w:rPr>
        <w:t xml:space="preserve"> рассмотрения обращений </w:t>
      </w:r>
    </w:p>
    <w:p w:rsidR="00BE40A8" w:rsidRDefault="00D230F1" w:rsidP="000C791C">
      <w:pPr>
        <w:shd w:val="clear" w:color="auto" w:fill="FFFFFF"/>
        <w:spacing w:line="360" w:lineRule="auto"/>
        <w:ind w:firstLine="1004"/>
        <w:jc w:val="both"/>
        <w:rPr>
          <w:color w:val="000000"/>
          <w:spacing w:val="-8"/>
          <w:sz w:val="29"/>
          <w:szCs w:val="29"/>
        </w:rPr>
      </w:pPr>
      <w:r w:rsidRPr="000C791C">
        <w:rPr>
          <w:color w:val="000000"/>
          <w:spacing w:val="-8"/>
          <w:sz w:val="29"/>
          <w:szCs w:val="29"/>
        </w:rPr>
        <w:t xml:space="preserve">1. </w:t>
      </w:r>
      <w:r w:rsidR="000C791C">
        <w:rPr>
          <w:color w:val="000000"/>
          <w:spacing w:val="-8"/>
          <w:sz w:val="29"/>
          <w:szCs w:val="29"/>
        </w:rPr>
        <w:t>В целях осуществления контроля ответственное лицо еженедельно информирует руководителя Управления и должностных лиц об обращениях, срок рассмотрения которых истекает в течение следующих 5 рабочих дней.</w:t>
      </w:r>
    </w:p>
    <w:p w:rsidR="00BE40A8" w:rsidRDefault="00BE40A8" w:rsidP="000C791C">
      <w:pPr>
        <w:shd w:val="clear" w:color="auto" w:fill="FFFFFF"/>
        <w:spacing w:line="360" w:lineRule="auto"/>
        <w:ind w:firstLine="1004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2. В случае не поступления проекта ответа ответственному лицу в установленные сроки ответственное лицо направляет в адрес руководителя Управления служебную записку с изложением фактов нарушения сроков рассмотрения обращения и ходатайством о проведении в отношении исполнителя (-ей) служебной проверки.</w:t>
      </w:r>
    </w:p>
    <w:p w:rsidR="00D230F1" w:rsidRPr="000C791C" w:rsidRDefault="00BE40A8" w:rsidP="000C791C">
      <w:pPr>
        <w:shd w:val="clear" w:color="auto" w:fill="FFFFFF"/>
        <w:spacing w:line="360" w:lineRule="auto"/>
        <w:ind w:firstLine="1004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3. По окончании работы с обращением в журнале регистрации ответственным лицом делается пометка </w:t>
      </w:r>
      <w:r w:rsidR="0061270D">
        <w:rPr>
          <w:color w:val="000000"/>
          <w:spacing w:val="-8"/>
          <w:sz w:val="29"/>
          <w:szCs w:val="29"/>
        </w:rPr>
        <w:t>о снятии его с контроля</w:t>
      </w:r>
      <w:r>
        <w:rPr>
          <w:color w:val="000000"/>
          <w:spacing w:val="-8"/>
          <w:sz w:val="29"/>
          <w:szCs w:val="29"/>
        </w:rPr>
        <w:t>.</w:t>
      </w:r>
      <w:r w:rsidR="000C791C">
        <w:rPr>
          <w:color w:val="000000"/>
          <w:spacing w:val="-8"/>
          <w:sz w:val="29"/>
          <w:szCs w:val="29"/>
        </w:rPr>
        <w:t xml:space="preserve"> 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1004"/>
        <w:jc w:val="both"/>
        <w:rPr>
          <w:color w:val="000000"/>
          <w:spacing w:val="-6"/>
          <w:sz w:val="29"/>
          <w:szCs w:val="29"/>
          <w:highlight w:val="yellow"/>
        </w:rPr>
      </w:pPr>
    </w:p>
    <w:p w:rsidR="00D230F1" w:rsidRPr="00BE40A8" w:rsidRDefault="00D230F1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</w:rPr>
      </w:pPr>
      <w:r w:rsidRPr="00BE40A8">
        <w:rPr>
          <w:b/>
          <w:color w:val="000000"/>
          <w:spacing w:val="-11"/>
          <w:sz w:val="29"/>
          <w:szCs w:val="29"/>
        </w:rPr>
        <w:t>Раздел 6. Личный прием граждан</w:t>
      </w:r>
    </w:p>
    <w:p w:rsidR="00D230F1" w:rsidRPr="00BE40A8" w:rsidRDefault="00D230F1" w:rsidP="00D230F1">
      <w:pPr>
        <w:shd w:val="clear" w:color="auto" w:fill="FFFFFF"/>
        <w:spacing w:line="360" w:lineRule="auto"/>
        <w:ind w:firstLine="1004"/>
        <w:jc w:val="both"/>
        <w:rPr>
          <w:sz w:val="20"/>
          <w:szCs w:val="20"/>
        </w:rPr>
      </w:pPr>
      <w:r w:rsidRPr="00BE40A8">
        <w:rPr>
          <w:color w:val="000000"/>
          <w:spacing w:val="-4"/>
          <w:sz w:val="29"/>
          <w:szCs w:val="29"/>
        </w:rPr>
        <w:t>1. Личный прием гра</w:t>
      </w:r>
      <w:r w:rsidR="0061270D">
        <w:rPr>
          <w:color w:val="000000"/>
          <w:spacing w:val="-4"/>
          <w:sz w:val="29"/>
          <w:szCs w:val="29"/>
        </w:rPr>
        <w:t xml:space="preserve">ждан в Управлении осуществляет </w:t>
      </w:r>
      <w:r w:rsidRPr="00BE40A8">
        <w:rPr>
          <w:color w:val="000000"/>
          <w:spacing w:val="-4"/>
          <w:sz w:val="29"/>
          <w:szCs w:val="29"/>
        </w:rPr>
        <w:t xml:space="preserve">руководитель и </w:t>
      </w:r>
      <w:r w:rsidRPr="00BE40A8">
        <w:rPr>
          <w:color w:val="000000"/>
          <w:spacing w:val="-6"/>
          <w:sz w:val="29"/>
          <w:szCs w:val="29"/>
        </w:rPr>
        <w:t xml:space="preserve">должностные лица, к компетенции которых </w:t>
      </w:r>
      <w:r w:rsidRPr="00BE40A8">
        <w:rPr>
          <w:color w:val="000000"/>
          <w:spacing w:val="-3"/>
          <w:sz w:val="29"/>
          <w:szCs w:val="29"/>
        </w:rPr>
        <w:t xml:space="preserve">относится рассмотрение поставленных в обращении вопросов, и регламентируется Порядком организации личного приема граждан в </w:t>
      </w:r>
      <w:proofErr w:type="spellStart"/>
      <w:r w:rsidRPr="00BE40A8">
        <w:rPr>
          <w:color w:val="000000"/>
          <w:spacing w:val="-3"/>
          <w:sz w:val="29"/>
          <w:szCs w:val="29"/>
        </w:rPr>
        <w:t>Кинельском</w:t>
      </w:r>
      <w:proofErr w:type="spellEnd"/>
      <w:r w:rsidRPr="00BE40A8">
        <w:rPr>
          <w:color w:val="000000"/>
          <w:spacing w:val="-3"/>
          <w:sz w:val="29"/>
          <w:szCs w:val="29"/>
        </w:rPr>
        <w:t xml:space="preserve"> управлении министерства образования и науки Самарской области (Приложение № 2).</w:t>
      </w:r>
    </w:p>
    <w:p w:rsidR="00D230F1" w:rsidRPr="00524607" w:rsidRDefault="00D230F1" w:rsidP="00BE40A8">
      <w:pPr>
        <w:shd w:val="clear" w:color="auto" w:fill="FFFFFF"/>
        <w:spacing w:line="360" w:lineRule="auto"/>
        <w:rPr>
          <w:b/>
          <w:color w:val="000000"/>
          <w:spacing w:val="-11"/>
          <w:sz w:val="29"/>
          <w:szCs w:val="29"/>
          <w:highlight w:val="yellow"/>
        </w:rPr>
      </w:pPr>
    </w:p>
    <w:p w:rsidR="00D230F1" w:rsidRPr="00524607" w:rsidRDefault="00D230F1" w:rsidP="00D230F1">
      <w:pPr>
        <w:shd w:val="clear" w:color="auto" w:fill="FFFFFF"/>
        <w:spacing w:line="360" w:lineRule="auto"/>
        <w:jc w:val="center"/>
        <w:rPr>
          <w:b/>
          <w:color w:val="000000"/>
          <w:spacing w:val="-11"/>
          <w:sz w:val="29"/>
          <w:szCs w:val="29"/>
          <w:highlight w:val="yellow"/>
        </w:rPr>
      </w:pPr>
      <w:r w:rsidRPr="00BE40A8">
        <w:rPr>
          <w:b/>
          <w:color w:val="000000"/>
          <w:spacing w:val="-11"/>
          <w:sz w:val="29"/>
          <w:szCs w:val="29"/>
        </w:rPr>
        <w:t>Раздел 7. Обработка и хранение обращений граждан</w:t>
      </w:r>
    </w:p>
    <w:p w:rsidR="0016080A" w:rsidRDefault="0016080A" w:rsidP="00D230F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1. Поступившие </w:t>
      </w:r>
      <w:r w:rsidR="00D230F1" w:rsidRPr="0016080A">
        <w:rPr>
          <w:color w:val="000000"/>
          <w:spacing w:val="-9"/>
          <w:sz w:val="29"/>
          <w:szCs w:val="29"/>
        </w:rPr>
        <w:t xml:space="preserve">в Управление, </w:t>
      </w:r>
      <w:r w:rsidR="00D230F1" w:rsidRPr="0016080A">
        <w:rPr>
          <w:spacing w:val="-9"/>
          <w:sz w:val="29"/>
          <w:szCs w:val="29"/>
        </w:rPr>
        <w:t>его</w:t>
      </w:r>
      <w:r w:rsidR="00D230F1" w:rsidRPr="0016080A">
        <w:rPr>
          <w:color w:val="FF6600"/>
          <w:spacing w:val="-9"/>
          <w:sz w:val="29"/>
          <w:szCs w:val="29"/>
        </w:rPr>
        <w:t xml:space="preserve"> </w:t>
      </w:r>
      <w:r w:rsidR="00D230F1" w:rsidRPr="0016080A">
        <w:rPr>
          <w:spacing w:val="-9"/>
          <w:sz w:val="29"/>
          <w:szCs w:val="29"/>
        </w:rPr>
        <w:t xml:space="preserve">должностным лицам </w:t>
      </w:r>
      <w:r w:rsidRPr="0016080A">
        <w:rPr>
          <w:spacing w:val="-9"/>
          <w:sz w:val="29"/>
          <w:szCs w:val="29"/>
        </w:rPr>
        <w:t xml:space="preserve">письменные </w:t>
      </w:r>
      <w:r w:rsidR="00D230F1" w:rsidRPr="0016080A">
        <w:rPr>
          <w:color w:val="000000"/>
          <w:spacing w:val="-9"/>
          <w:sz w:val="29"/>
          <w:szCs w:val="29"/>
        </w:rPr>
        <w:t xml:space="preserve">обращения граждан регистрируются </w:t>
      </w:r>
      <w:r w:rsidR="00D230F1" w:rsidRPr="0016080A">
        <w:rPr>
          <w:color w:val="000000"/>
          <w:spacing w:val="-2"/>
          <w:sz w:val="29"/>
          <w:szCs w:val="29"/>
        </w:rPr>
        <w:t xml:space="preserve">в </w:t>
      </w:r>
      <w:r>
        <w:rPr>
          <w:color w:val="000000"/>
          <w:spacing w:val="-2"/>
          <w:sz w:val="29"/>
          <w:szCs w:val="29"/>
        </w:rPr>
        <w:t>электронном журнале</w:t>
      </w:r>
      <w:r w:rsidR="00D230F1" w:rsidRPr="0016080A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>учета</w:t>
      </w:r>
      <w:r w:rsidR="00D230F1" w:rsidRPr="0016080A">
        <w:rPr>
          <w:color w:val="000000"/>
          <w:spacing w:val="-2"/>
          <w:sz w:val="29"/>
          <w:szCs w:val="29"/>
        </w:rPr>
        <w:t xml:space="preserve"> письменных обращений граждан</w:t>
      </w:r>
      <w:r>
        <w:rPr>
          <w:color w:val="000000"/>
          <w:spacing w:val="-2"/>
          <w:sz w:val="29"/>
          <w:szCs w:val="29"/>
        </w:rPr>
        <w:t xml:space="preserve"> согласно приложению </w:t>
      </w:r>
      <w:r w:rsidR="00FA76C5">
        <w:rPr>
          <w:color w:val="000000"/>
          <w:spacing w:val="-2"/>
          <w:sz w:val="29"/>
          <w:szCs w:val="29"/>
        </w:rPr>
        <w:t>№1 к настоящему Положению.</w:t>
      </w:r>
      <w:r w:rsidR="00D230F1" w:rsidRPr="0016080A">
        <w:rPr>
          <w:color w:val="000000"/>
          <w:spacing w:val="-2"/>
          <w:sz w:val="29"/>
          <w:szCs w:val="29"/>
        </w:rPr>
        <w:t xml:space="preserve"> </w:t>
      </w:r>
    </w:p>
    <w:p w:rsidR="00D230F1" w:rsidRDefault="00B80B59" w:rsidP="00B80B59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 поступившем обращении на лицевой стороне первого листа в правом нижнем углу проставляется штамп установленного образца с указанием даты поступления обращения, в котором указывается регистрационный номер, состоящий из буквенного индекса</w:t>
      </w:r>
      <w:r w:rsidR="00D17499">
        <w:rPr>
          <w:color w:val="000000"/>
          <w:spacing w:val="-2"/>
          <w:sz w:val="29"/>
          <w:szCs w:val="29"/>
        </w:rPr>
        <w:t xml:space="preserve"> и порядкового </w:t>
      </w:r>
      <w:r w:rsidR="00D17499">
        <w:rPr>
          <w:color w:val="000000"/>
          <w:spacing w:val="-2"/>
          <w:sz w:val="29"/>
          <w:szCs w:val="29"/>
        </w:rPr>
        <w:lastRenderedPageBreak/>
        <w:t>номера обращения (</w:t>
      </w:r>
      <w:r w:rsidR="008D0D8B">
        <w:rPr>
          <w:color w:val="000000"/>
          <w:spacing w:val="-2"/>
          <w:sz w:val="29"/>
          <w:szCs w:val="29"/>
        </w:rPr>
        <w:t>например,</w:t>
      </w:r>
      <w:r w:rsidR="00D17499">
        <w:rPr>
          <w:color w:val="000000"/>
          <w:spacing w:val="-2"/>
          <w:sz w:val="29"/>
          <w:szCs w:val="29"/>
        </w:rPr>
        <w:t xml:space="preserve"> Ю-1, Ан-9, А-10, К-17)</w:t>
      </w:r>
      <w:r>
        <w:rPr>
          <w:color w:val="000000"/>
          <w:spacing w:val="-2"/>
          <w:sz w:val="29"/>
          <w:szCs w:val="29"/>
        </w:rPr>
        <w:t xml:space="preserve">. </w:t>
      </w:r>
      <w:r w:rsidR="00D230F1" w:rsidRPr="0016080A">
        <w:rPr>
          <w:color w:val="000000"/>
          <w:spacing w:val="-2"/>
          <w:sz w:val="29"/>
          <w:szCs w:val="29"/>
        </w:rPr>
        <w:t>Буквенный индекс представляет собой начальную букву фамилии заявителя, на коллективных и анонимных обращениях проставляются соответственно буквы «Кл» и «Ан».</w:t>
      </w:r>
    </w:p>
    <w:p w:rsidR="008D0D8B" w:rsidRDefault="008D0D8B" w:rsidP="00B80B59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2. Повторные обращения регистрируются так же, как и первичные. При регистрации повторного обращения ему присваивается регистрационный номер первичного обращения с пометкой повторности (например, К-17/2, К-17/3</w:t>
      </w:r>
      <w:r w:rsidR="002346C4">
        <w:rPr>
          <w:color w:val="000000"/>
          <w:spacing w:val="-2"/>
          <w:sz w:val="29"/>
          <w:szCs w:val="29"/>
        </w:rPr>
        <w:t>).</w:t>
      </w:r>
    </w:p>
    <w:p w:rsidR="00B80B59" w:rsidRDefault="008D0D8B" w:rsidP="00B80B59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3</w:t>
      </w:r>
      <w:r w:rsidR="00B80B59" w:rsidRPr="00B17B01">
        <w:rPr>
          <w:color w:val="000000"/>
          <w:spacing w:val="-2"/>
          <w:sz w:val="29"/>
          <w:szCs w:val="29"/>
        </w:rPr>
        <w:t>.</w:t>
      </w:r>
      <w:r w:rsidR="00B17B01" w:rsidRPr="00B17B01">
        <w:rPr>
          <w:color w:val="000000"/>
          <w:spacing w:val="-6"/>
          <w:sz w:val="29"/>
          <w:szCs w:val="29"/>
        </w:rPr>
        <w:t xml:space="preserve"> Первичные обращения граждан с прилагаемыми </w:t>
      </w:r>
      <w:r w:rsidR="00B17B01" w:rsidRPr="00B17B01">
        <w:rPr>
          <w:color w:val="000000"/>
          <w:spacing w:val="-9"/>
          <w:sz w:val="29"/>
          <w:szCs w:val="29"/>
        </w:rPr>
        <w:t xml:space="preserve">копиями ответов подшиваются в папки </w:t>
      </w:r>
      <w:r w:rsidR="00B17B01">
        <w:rPr>
          <w:color w:val="000000"/>
          <w:spacing w:val="-9"/>
          <w:sz w:val="29"/>
          <w:szCs w:val="29"/>
        </w:rPr>
        <w:t xml:space="preserve">по порядковым номерам сформированных дел и хранятся в течение пяти </w:t>
      </w:r>
      <w:r w:rsidR="00B17B01" w:rsidRPr="00B17B01">
        <w:rPr>
          <w:color w:val="000000"/>
          <w:spacing w:val="-7"/>
          <w:sz w:val="29"/>
          <w:szCs w:val="29"/>
        </w:rPr>
        <w:t xml:space="preserve">лет. Повторные обращения граждан подшиваются </w:t>
      </w:r>
      <w:r w:rsidR="00B17B01" w:rsidRPr="00B17B01">
        <w:rPr>
          <w:color w:val="000000"/>
          <w:spacing w:val="-9"/>
          <w:sz w:val="29"/>
          <w:szCs w:val="29"/>
        </w:rPr>
        <w:t>в папки</w:t>
      </w:r>
      <w:r w:rsidR="00D17499">
        <w:rPr>
          <w:color w:val="000000"/>
          <w:spacing w:val="-2"/>
          <w:sz w:val="29"/>
          <w:szCs w:val="29"/>
        </w:rPr>
        <w:t xml:space="preserve"> дел, сформированные</w:t>
      </w:r>
      <w:r w:rsidR="00B17B01">
        <w:rPr>
          <w:color w:val="000000"/>
          <w:spacing w:val="-2"/>
          <w:sz w:val="29"/>
          <w:szCs w:val="29"/>
        </w:rPr>
        <w:t xml:space="preserve"> по первичным обращениям.</w:t>
      </w:r>
    </w:p>
    <w:p w:rsidR="00D230F1" w:rsidRPr="002346C4" w:rsidRDefault="002346C4" w:rsidP="002346C4">
      <w:pPr>
        <w:shd w:val="clear" w:color="auto" w:fill="FFFFFF"/>
        <w:spacing w:line="360" w:lineRule="auto"/>
        <w:jc w:val="both"/>
        <w:rPr>
          <w:spacing w:val="-11"/>
          <w:sz w:val="29"/>
          <w:szCs w:val="29"/>
        </w:rPr>
      </w:pPr>
      <w:r w:rsidRPr="002346C4">
        <w:rPr>
          <w:b/>
          <w:spacing w:val="-11"/>
          <w:sz w:val="29"/>
          <w:szCs w:val="29"/>
        </w:rPr>
        <w:tab/>
      </w:r>
      <w:r w:rsidRPr="002346C4">
        <w:rPr>
          <w:spacing w:val="-11"/>
          <w:sz w:val="29"/>
          <w:szCs w:val="29"/>
        </w:rPr>
        <w:t>Конверты, в которых</w:t>
      </w:r>
      <w:r>
        <w:rPr>
          <w:spacing w:val="-11"/>
          <w:sz w:val="29"/>
          <w:szCs w:val="29"/>
        </w:rPr>
        <w:t xml:space="preserve"> поступили письменные обращения, хранятся в течение всего периода разрешения обращений, после чего подшиваются в дело.</w:t>
      </w:r>
    </w:p>
    <w:p w:rsidR="00D230F1" w:rsidRPr="00524607" w:rsidRDefault="00D230F1" w:rsidP="002346C4">
      <w:pPr>
        <w:shd w:val="clear" w:color="auto" w:fill="FFFFFF"/>
        <w:spacing w:line="360" w:lineRule="auto"/>
        <w:rPr>
          <w:b/>
          <w:spacing w:val="-11"/>
          <w:sz w:val="29"/>
          <w:szCs w:val="29"/>
          <w:highlight w:val="yellow"/>
        </w:rPr>
      </w:pPr>
    </w:p>
    <w:p w:rsidR="00D230F1" w:rsidRPr="002346C4" w:rsidRDefault="00D230F1" w:rsidP="00D230F1">
      <w:pPr>
        <w:shd w:val="clear" w:color="auto" w:fill="FFFFFF"/>
        <w:spacing w:line="360" w:lineRule="auto"/>
        <w:jc w:val="center"/>
        <w:rPr>
          <w:b/>
          <w:spacing w:val="-11"/>
          <w:sz w:val="29"/>
          <w:szCs w:val="29"/>
        </w:rPr>
      </w:pPr>
      <w:r w:rsidRPr="002346C4">
        <w:rPr>
          <w:b/>
          <w:spacing w:val="-11"/>
          <w:sz w:val="29"/>
          <w:szCs w:val="29"/>
        </w:rPr>
        <w:t xml:space="preserve">Раздел 8. Представление информации о работе </w:t>
      </w:r>
    </w:p>
    <w:p w:rsidR="00D230F1" w:rsidRPr="002346C4" w:rsidRDefault="00D230F1" w:rsidP="00D230F1">
      <w:pPr>
        <w:shd w:val="clear" w:color="auto" w:fill="FFFFFF"/>
        <w:spacing w:line="360" w:lineRule="auto"/>
        <w:jc w:val="center"/>
        <w:rPr>
          <w:b/>
          <w:spacing w:val="-11"/>
          <w:sz w:val="29"/>
          <w:szCs w:val="29"/>
        </w:rPr>
      </w:pPr>
      <w:r w:rsidRPr="002346C4">
        <w:rPr>
          <w:b/>
          <w:spacing w:val="-11"/>
          <w:sz w:val="29"/>
          <w:szCs w:val="29"/>
        </w:rPr>
        <w:t>с обращениями граждан</w:t>
      </w:r>
    </w:p>
    <w:p w:rsidR="00D230F1" w:rsidRPr="001D19E6" w:rsidRDefault="00D230F1" w:rsidP="00D230F1">
      <w:pPr>
        <w:shd w:val="clear" w:color="auto" w:fill="FFFFFF"/>
        <w:tabs>
          <w:tab w:val="left" w:pos="3451"/>
        </w:tabs>
        <w:spacing w:line="360" w:lineRule="auto"/>
        <w:jc w:val="both"/>
        <w:rPr>
          <w:sz w:val="20"/>
          <w:szCs w:val="20"/>
        </w:rPr>
      </w:pPr>
      <w:r w:rsidRPr="001D19E6">
        <w:rPr>
          <w:spacing w:val="-4"/>
          <w:sz w:val="28"/>
          <w:szCs w:val="28"/>
        </w:rPr>
        <w:t xml:space="preserve">             1.</w:t>
      </w:r>
      <w:r w:rsidR="001D19E6">
        <w:rPr>
          <w:spacing w:val="-4"/>
          <w:sz w:val="28"/>
          <w:szCs w:val="28"/>
        </w:rPr>
        <w:t xml:space="preserve"> </w:t>
      </w:r>
      <w:r w:rsidRPr="001D19E6">
        <w:rPr>
          <w:spacing w:val="-4"/>
          <w:sz w:val="28"/>
          <w:szCs w:val="28"/>
        </w:rPr>
        <w:t>Управление</w:t>
      </w:r>
      <w:r w:rsidRPr="001D19E6">
        <w:t xml:space="preserve"> </w:t>
      </w:r>
      <w:r w:rsidRPr="001D19E6">
        <w:rPr>
          <w:spacing w:val="-4"/>
          <w:sz w:val="28"/>
          <w:szCs w:val="28"/>
        </w:rPr>
        <w:t xml:space="preserve">ежегодно </w:t>
      </w:r>
      <w:r w:rsidR="001D19E6">
        <w:rPr>
          <w:spacing w:val="-4"/>
          <w:sz w:val="28"/>
          <w:szCs w:val="28"/>
        </w:rPr>
        <w:t xml:space="preserve">в срок до 15 февраля следующего года </w:t>
      </w:r>
      <w:r w:rsidRPr="001D19E6">
        <w:rPr>
          <w:spacing w:val="-5"/>
          <w:sz w:val="28"/>
          <w:szCs w:val="28"/>
        </w:rPr>
        <w:t xml:space="preserve">представляет в министерство образования и науки Самарской области информацию «О работе по рассмотрению обращений граждан». </w:t>
      </w:r>
    </w:p>
    <w:p w:rsidR="00D230F1" w:rsidRPr="00524607" w:rsidRDefault="00D230F1" w:rsidP="00D230F1">
      <w:pPr>
        <w:shd w:val="clear" w:color="auto" w:fill="FFFFFF"/>
        <w:spacing w:line="360" w:lineRule="auto"/>
        <w:ind w:firstLine="1004"/>
        <w:jc w:val="both"/>
        <w:rPr>
          <w:color w:val="FF6600"/>
          <w:highlight w:val="yellow"/>
        </w:rPr>
      </w:pPr>
    </w:p>
    <w:p w:rsidR="00D230F1" w:rsidRPr="002346C4" w:rsidRDefault="00D230F1" w:rsidP="00D230F1">
      <w:pPr>
        <w:shd w:val="clear" w:color="auto" w:fill="FFFFFF"/>
        <w:spacing w:line="360" w:lineRule="auto"/>
        <w:jc w:val="center"/>
        <w:rPr>
          <w:b/>
          <w:spacing w:val="-11"/>
          <w:sz w:val="29"/>
          <w:szCs w:val="29"/>
        </w:rPr>
      </w:pPr>
      <w:r w:rsidRPr="002346C4">
        <w:rPr>
          <w:b/>
          <w:spacing w:val="-11"/>
          <w:sz w:val="29"/>
          <w:szCs w:val="29"/>
        </w:rPr>
        <w:t xml:space="preserve">Раздел 9. Ответственность за нарушение Федерального Закона </w:t>
      </w:r>
    </w:p>
    <w:p w:rsidR="00D230F1" w:rsidRPr="002346C4" w:rsidRDefault="00D230F1" w:rsidP="00D230F1">
      <w:pPr>
        <w:shd w:val="clear" w:color="auto" w:fill="FFFFFF"/>
        <w:spacing w:line="360" w:lineRule="auto"/>
        <w:jc w:val="center"/>
        <w:rPr>
          <w:b/>
          <w:spacing w:val="-11"/>
          <w:sz w:val="29"/>
          <w:szCs w:val="29"/>
        </w:rPr>
      </w:pPr>
      <w:r w:rsidRPr="002346C4">
        <w:rPr>
          <w:b/>
          <w:spacing w:val="-11"/>
          <w:sz w:val="29"/>
          <w:szCs w:val="29"/>
        </w:rPr>
        <w:t>«О порядке рассмотрения обращений граждан»</w:t>
      </w:r>
    </w:p>
    <w:p w:rsidR="00D230F1" w:rsidRDefault="00D230F1" w:rsidP="00D230F1">
      <w:pPr>
        <w:shd w:val="clear" w:color="auto" w:fill="FFFFFF"/>
        <w:spacing w:line="360" w:lineRule="auto"/>
        <w:ind w:firstLine="1004"/>
        <w:jc w:val="both"/>
        <w:rPr>
          <w:sz w:val="28"/>
          <w:szCs w:val="28"/>
        </w:rPr>
      </w:pPr>
      <w:r w:rsidRPr="002346C4">
        <w:rPr>
          <w:sz w:val="28"/>
          <w:szCs w:val="28"/>
        </w:rPr>
        <w:t>За нарушение Федерального закона «О порядке рассмотрения обращений граждан Российской Федерации» Управление несет ответственность, предусмотренную законодательством Российской Федерации.</w:t>
      </w:r>
    </w:p>
    <w:p w:rsidR="00D230F1" w:rsidRDefault="00D230F1" w:rsidP="00D230F1">
      <w:pPr>
        <w:shd w:val="clear" w:color="auto" w:fill="FFFFFF"/>
        <w:spacing w:line="360" w:lineRule="auto"/>
        <w:ind w:firstLine="1004"/>
        <w:jc w:val="both"/>
        <w:rPr>
          <w:spacing w:val="-10"/>
          <w:sz w:val="28"/>
          <w:szCs w:val="28"/>
        </w:rPr>
      </w:pPr>
    </w:p>
    <w:p w:rsidR="00D230F1" w:rsidRDefault="00D230F1" w:rsidP="00D230F1">
      <w:pPr>
        <w:shd w:val="clear" w:color="auto" w:fill="FFFFFF"/>
        <w:spacing w:line="360" w:lineRule="auto"/>
        <w:ind w:firstLine="1004"/>
        <w:jc w:val="both"/>
        <w:rPr>
          <w:color w:val="FF6600"/>
          <w:spacing w:val="-10"/>
          <w:sz w:val="28"/>
          <w:szCs w:val="28"/>
        </w:rPr>
      </w:pPr>
    </w:p>
    <w:p w:rsidR="00D230F1" w:rsidRDefault="00D230F1" w:rsidP="002346C4">
      <w:pPr>
        <w:shd w:val="clear" w:color="auto" w:fill="FFFFFF"/>
        <w:spacing w:line="360" w:lineRule="auto"/>
        <w:rPr>
          <w:color w:val="000000"/>
          <w:spacing w:val="-11"/>
          <w:sz w:val="28"/>
          <w:szCs w:val="28"/>
        </w:rPr>
      </w:pPr>
    </w:p>
    <w:p w:rsidR="00FF448E" w:rsidRDefault="00FF448E"/>
    <w:p w:rsidR="004A332A" w:rsidRDefault="004A332A" w:rsidP="004A332A">
      <w:pPr>
        <w:tabs>
          <w:tab w:val="left" w:pos="2478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Приложение №2</w:t>
      </w:r>
    </w:p>
    <w:p w:rsidR="004A332A" w:rsidRDefault="004A332A" w:rsidP="004A332A">
      <w:pPr>
        <w:tabs>
          <w:tab w:val="left" w:pos="247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A332A" w:rsidRDefault="004A332A" w:rsidP="004A332A">
      <w:pPr>
        <w:tabs>
          <w:tab w:val="left" w:pos="247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</w:t>
      </w:r>
    </w:p>
    <w:p w:rsidR="004A332A" w:rsidRDefault="004A332A" w:rsidP="004A332A">
      <w:pPr>
        <w:tabs>
          <w:tab w:val="left" w:pos="24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4A332A" w:rsidRDefault="004A332A" w:rsidP="004A332A">
      <w:pPr>
        <w:tabs>
          <w:tab w:val="left" w:pos="2478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4A332A" w:rsidRDefault="004A332A" w:rsidP="004A332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28.12.2015 г.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102-ОД   </w:t>
      </w:r>
    </w:p>
    <w:p w:rsidR="004A332A" w:rsidRDefault="004A332A" w:rsidP="004A332A">
      <w:pPr>
        <w:jc w:val="both"/>
        <w:rPr>
          <w:b/>
        </w:rPr>
      </w:pPr>
    </w:p>
    <w:p w:rsidR="004A332A" w:rsidRDefault="004A332A" w:rsidP="004A3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личного приема граждан </w:t>
      </w:r>
    </w:p>
    <w:p w:rsidR="004A332A" w:rsidRDefault="004A332A" w:rsidP="004A3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Кинельском</w:t>
      </w:r>
      <w:proofErr w:type="spellEnd"/>
      <w:r>
        <w:rPr>
          <w:b/>
          <w:sz w:val="28"/>
          <w:szCs w:val="28"/>
        </w:rPr>
        <w:t xml:space="preserve"> управлении министерства образования и науки Самарской области</w:t>
      </w:r>
    </w:p>
    <w:p w:rsidR="004A332A" w:rsidRDefault="004A332A" w:rsidP="004A332A">
      <w:pPr>
        <w:jc w:val="center"/>
        <w:rPr>
          <w:b/>
          <w:sz w:val="28"/>
          <w:szCs w:val="28"/>
        </w:rPr>
      </w:pPr>
    </w:p>
    <w:p w:rsidR="004A332A" w:rsidRDefault="004A332A" w:rsidP="004A332A">
      <w:pPr>
        <w:numPr>
          <w:ilvl w:val="0"/>
          <w:numId w:val="1"/>
        </w:num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правила организации личного приема граждан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 (далее – Управлении), рассмотрения полученных во время личного приема обращений (предложений, заявлений, жалоб)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4A332A" w:rsidRDefault="004A332A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Координацию личного приема граждан осуществляет делопроизводитель руководителя Управления.</w:t>
      </w:r>
    </w:p>
    <w:p w:rsidR="004A332A" w:rsidRDefault="004A332A" w:rsidP="004A332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A332A" w:rsidRDefault="004A332A" w:rsidP="004A332A">
      <w:pPr>
        <w:numPr>
          <w:ilvl w:val="0"/>
          <w:numId w:val="1"/>
        </w:num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личного приема граждан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2.1. Личны</w:t>
      </w:r>
      <w:r w:rsidR="00B637F4">
        <w:rPr>
          <w:sz w:val="28"/>
          <w:szCs w:val="28"/>
        </w:rPr>
        <w:t xml:space="preserve">й прием граждан осуществляется </w:t>
      </w:r>
      <w:proofErr w:type="gramStart"/>
      <w:r w:rsidR="00B637F4">
        <w:rPr>
          <w:sz w:val="28"/>
          <w:szCs w:val="28"/>
        </w:rPr>
        <w:t>р</w:t>
      </w:r>
      <w:r>
        <w:rPr>
          <w:sz w:val="28"/>
          <w:szCs w:val="28"/>
        </w:rPr>
        <w:t>уководителем  Управления</w:t>
      </w:r>
      <w:proofErr w:type="gramEnd"/>
      <w:r>
        <w:rPr>
          <w:sz w:val="28"/>
          <w:szCs w:val="28"/>
        </w:rPr>
        <w:t xml:space="preserve"> (далее – Руководитель) по вопросам, отнесенным к ведению Управления и должностными лицами, к компетенции которых относится рассмотрение поставленных в обращении вопросов. В случае необходимости на личный прием к Руководителю приглашаются специалисты Управления, в компетенции которых находятся затронутые вопросы.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2.2. Руководитель осуществляет личный прием граждан по предварительной записи</w:t>
      </w:r>
      <w:r w:rsidR="001E7FA3">
        <w:rPr>
          <w:sz w:val="28"/>
          <w:szCs w:val="28"/>
        </w:rPr>
        <w:t xml:space="preserve"> каждую среду месяца с 9-00 час. до 12-00 час</w:t>
      </w:r>
      <w:r>
        <w:rPr>
          <w:sz w:val="28"/>
          <w:szCs w:val="28"/>
        </w:rPr>
        <w:t>. Иные должностные лица Управления ведут личный прием граждан без предварительной записи в рабочие часы.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График приема граждан Руководителем доводится до сведения посетителей через информационный стенд, находящийся по адресу: ул. Мира, д.41 и официальный сайт Управления.</w:t>
      </w:r>
    </w:p>
    <w:p w:rsidR="00E63812" w:rsidRDefault="00E63812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E7FA3">
        <w:rPr>
          <w:sz w:val="28"/>
          <w:szCs w:val="28"/>
        </w:rPr>
        <w:t xml:space="preserve"> Запись граждан на личный прием делопроизводителем осуществляется по телефону 8(84663) 2-11-33.</w:t>
      </w:r>
    </w:p>
    <w:p w:rsidR="001E7FA3" w:rsidRDefault="001E7FA3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поступлении устного обращения гражданина о записи на личный прием делопроизводитель вносит запись в Журнал предварительной записи граждан на личный прием по форме </w:t>
      </w:r>
      <w:r w:rsidR="00EB1BEA">
        <w:rPr>
          <w:sz w:val="28"/>
          <w:szCs w:val="28"/>
        </w:rPr>
        <w:t>согласно приложению №</w:t>
      </w:r>
      <w:r w:rsidR="00FA76C5">
        <w:rPr>
          <w:sz w:val="28"/>
          <w:szCs w:val="28"/>
        </w:rPr>
        <w:t>1 к настоящему Порядку</w:t>
      </w:r>
      <w:r w:rsidR="00EB1BEA">
        <w:rPr>
          <w:sz w:val="28"/>
          <w:szCs w:val="28"/>
        </w:rPr>
        <w:t xml:space="preserve">. </w:t>
      </w:r>
    </w:p>
    <w:p w:rsidR="00EB1BEA" w:rsidRDefault="00EB1BE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2.6. Регистрация граждан, прибыв</w:t>
      </w:r>
      <w:r w:rsidR="00B8485B">
        <w:rPr>
          <w:sz w:val="28"/>
          <w:szCs w:val="28"/>
        </w:rPr>
        <w:t>ших на личный прием, ведется в Ж</w:t>
      </w:r>
      <w:r>
        <w:rPr>
          <w:sz w:val="28"/>
          <w:szCs w:val="28"/>
        </w:rPr>
        <w:t xml:space="preserve">урнале учета </w:t>
      </w:r>
      <w:r w:rsidR="00B8485B"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t>приема граждан</w:t>
      </w:r>
      <w:r w:rsidR="00FA76C5">
        <w:rPr>
          <w:sz w:val="28"/>
          <w:szCs w:val="28"/>
        </w:rPr>
        <w:t xml:space="preserve"> по форме согласно приложению №2 к настоящему Порядку</w:t>
      </w:r>
      <w:r>
        <w:rPr>
          <w:sz w:val="28"/>
          <w:szCs w:val="28"/>
        </w:rPr>
        <w:t>.</w:t>
      </w:r>
    </w:p>
    <w:p w:rsidR="00EB1BEA" w:rsidRDefault="00EB1BE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2.7. Содержание устного обращения гражданина заносится в регистрационно-контрольную карточку</w:t>
      </w:r>
      <w:r w:rsidR="00FA76C5">
        <w:rPr>
          <w:sz w:val="28"/>
          <w:szCs w:val="28"/>
        </w:rPr>
        <w:t xml:space="preserve"> по форме согласно приложению №3 к настоящему Порядку</w:t>
      </w:r>
      <w:r>
        <w:rPr>
          <w:sz w:val="28"/>
          <w:szCs w:val="28"/>
        </w:rPr>
        <w:t>.</w:t>
      </w:r>
      <w:r w:rsidR="00FA76C5">
        <w:rPr>
          <w:sz w:val="28"/>
          <w:szCs w:val="28"/>
        </w:rPr>
        <w:t xml:space="preserve"> </w:t>
      </w:r>
    </w:p>
    <w:p w:rsidR="004A332A" w:rsidRDefault="00FA76C5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4A332A">
        <w:rPr>
          <w:sz w:val="28"/>
          <w:szCs w:val="28"/>
        </w:rPr>
        <w:t>. В случае отсутствия в назначенный день приема (командировка и др.) Руководителя, к которому записан на прием гражданин, прием переносится на другой день, о чем гражданин уведомляется заранее.</w:t>
      </w:r>
    </w:p>
    <w:p w:rsidR="004A332A" w:rsidRDefault="00FA76C5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4A332A">
        <w:rPr>
          <w:sz w:val="28"/>
          <w:szCs w:val="28"/>
        </w:rPr>
        <w:t>. При личном приеме гражданин предъявляет документ, удостоверяющий личность.</w:t>
      </w:r>
    </w:p>
    <w:p w:rsidR="004A332A" w:rsidRDefault="00FA76C5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="004A332A">
        <w:rPr>
          <w:sz w:val="28"/>
          <w:szCs w:val="28"/>
        </w:rPr>
        <w:t>. За два дня до начала личного приема данные о гражданах, записавшихся на прием, материалы предварительного изучения предлагаемых к рассмотрению вопросов передаются Руководителю для ознакомления и выработки проекта решения по затрагиваемым вопросам.</w:t>
      </w:r>
    </w:p>
    <w:p w:rsidR="004A332A" w:rsidRDefault="00FA76C5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4A332A">
        <w:rPr>
          <w:sz w:val="28"/>
          <w:szCs w:val="28"/>
        </w:rPr>
        <w:t xml:space="preserve">. В случае повторного обращения </w:t>
      </w:r>
      <w:r w:rsidR="00B637F4">
        <w:rPr>
          <w:sz w:val="28"/>
          <w:szCs w:val="28"/>
        </w:rPr>
        <w:t>делопроизводитель</w:t>
      </w:r>
      <w:r w:rsidR="004A332A">
        <w:rPr>
          <w:sz w:val="28"/>
          <w:szCs w:val="28"/>
        </w:rPr>
        <w:t>, осуществляющий запись на прием, проводит подборку всех имеющихся в Управлении материалов, касающихся данного заявителя.</w:t>
      </w:r>
    </w:p>
    <w:p w:rsidR="004A332A" w:rsidRDefault="007A282D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="004A332A">
        <w:rPr>
          <w:sz w:val="28"/>
          <w:szCs w:val="28"/>
        </w:rPr>
        <w:t>. В случае, если в обращении содержатся вопросы, решение которых не входит в компетенцию Управления, гражданину дается разъяснение, куда и в каком порядке ему следует обратиться.</w:t>
      </w:r>
    </w:p>
    <w:p w:rsidR="004A332A" w:rsidRDefault="007A282D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</w:t>
      </w:r>
      <w:r w:rsidR="004A332A">
        <w:rPr>
          <w:sz w:val="28"/>
          <w:szCs w:val="28"/>
        </w:rPr>
        <w:t>. Во время личного приема каждый гражданин имеет возможность изложить свое обращение устно либо в письменной форме.</w:t>
      </w:r>
    </w:p>
    <w:p w:rsidR="004A332A" w:rsidRDefault="007A282D" w:rsidP="004A3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2.114</w:t>
      </w:r>
      <w:r w:rsidR="004A332A">
        <w:rPr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332A" w:rsidRDefault="004A332A" w:rsidP="004A332A">
      <w:pPr>
        <w:spacing w:line="360" w:lineRule="auto"/>
        <w:ind w:left="360"/>
        <w:jc w:val="both"/>
        <w:rPr>
          <w:sz w:val="28"/>
          <w:szCs w:val="28"/>
        </w:rPr>
      </w:pPr>
    </w:p>
    <w:p w:rsidR="004A332A" w:rsidRDefault="004A332A" w:rsidP="004A332A">
      <w:pPr>
        <w:numPr>
          <w:ilvl w:val="0"/>
          <w:numId w:val="1"/>
        </w:num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личного приема</w:t>
      </w:r>
    </w:p>
    <w:p w:rsidR="004A332A" w:rsidRDefault="004A332A" w:rsidP="004A332A">
      <w:pPr>
        <w:spacing w:line="360" w:lineRule="auto"/>
        <w:ind w:left="360"/>
        <w:jc w:val="both"/>
        <w:rPr>
          <w:sz w:val="28"/>
          <w:szCs w:val="28"/>
        </w:rPr>
      </w:pP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3.1. Прием граждан осуществляется в помещении Управления, в служебных кабинетах соответствующих должностных лиц в порядке очередности.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ведении приема граждан Руководителем присутствует </w:t>
      </w:r>
      <w:r w:rsidR="00B637F4">
        <w:rPr>
          <w:sz w:val="28"/>
          <w:szCs w:val="28"/>
        </w:rPr>
        <w:t xml:space="preserve">ответственный </w:t>
      </w:r>
      <w:r w:rsidR="00E63812">
        <w:rPr>
          <w:sz w:val="28"/>
          <w:szCs w:val="28"/>
        </w:rPr>
        <w:t xml:space="preserve">за организацию работы с обращениями или </w:t>
      </w:r>
      <w:r>
        <w:rPr>
          <w:sz w:val="28"/>
          <w:szCs w:val="28"/>
        </w:rPr>
        <w:t>юрисконсульт Управления.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3.3.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либо разъясняет: где, кем и в каком порядке м</w:t>
      </w:r>
      <w:r w:rsidR="00352396">
        <w:rPr>
          <w:sz w:val="28"/>
          <w:szCs w:val="28"/>
        </w:rPr>
        <w:t xml:space="preserve">ожет быть рассмотрено </w:t>
      </w:r>
      <w:proofErr w:type="gramStart"/>
      <w:r w:rsidR="00352396">
        <w:rPr>
          <w:sz w:val="28"/>
          <w:szCs w:val="28"/>
        </w:rPr>
        <w:t>обращение</w:t>
      </w:r>
      <w:proofErr w:type="gramEnd"/>
      <w:r w:rsidR="00352396">
        <w:rPr>
          <w:sz w:val="28"/>
          <w:szCs w:val="28"/>
        </w:rPr>
        <w:t xml:space="preserve"> </w:t>
      </w:r>
      <w:r>
        <w:rPr>
          <w:sz w:val="28"/>
          <w:szCs w:val="28"/>
        </w:rPr>
        <w:t>по существу.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3.4. В случае, если изложенные в устном обращении факты и обстоятельства являются оче</w:t>
      </w:r>
      <w:r w:rsidR="00352396">
        <w:rPr>
          <w:sz w:val="28"/>
          <w:szCs w:val="28"/>
        </w:rPr>
        <w:t xml:space="preserve">видными и </w:t>
      </w:r>
      <w:r>
        <w:rPr>
          <w:sz w:val="28"/>
          <w:szCs w:val="28"/>
        </w:rPr>
        <w:t>не требуют дополнительной проверки, ответ не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вопросов.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3.5. По окончании личного приема дается поручение должностному лицу о принятии необходимых мер и подготовке в определенный срок письменного ответа. Информация о принятом решении вносится в карточку личного приема граждан.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Письменное обращение, принятое в ходе личного приема, подлежит регистрации и рассмотрению в порядке, установленном законодательством Российской Федерации.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Лица, находящиеся в состоянии алкогольного, наркотического и иного опьянения, на прием не допускаются.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грубого, агрессивного поведения гражданина прием может быть прекращен. При необходимости может быть вызван сотрудник милиции.</w:t>
      </w:r>
    </w:p>
    <w:p w:rsidR="004A332A" w:rsidRDefault="004A332A" w:rsidP="004A33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поведении гражданина отражается в карточке личного приема граждан. </w:t>
      </w:r>
    </w:p>
    <w:p w:rsidR="004A332A" w:rsidRDefault="004A332A" w:rsidP="004A332A">
      <w:pPr>
        <w:spacing w:line="360" w:lineRule="auto"/>
        <w:ind w:left="360"/>
        <w:jc w:val="both"/>
        <w:rPr>
          <w:sz w:val="28"/>
          <w:szCs w:val="28"/>
        </w:rPr>
      </w:pPr>
    </w:p>
    <w:p w:rsidR="004A332A" w:rsidRDefault="004A332A"/>
    <w:p w:rsidR="00352396" w:rsidRDefault="00352396"/>
    <w:p w:rsidR="00352396" w:rsidRDefault="00352396"/>
    <w:p w:rsidR="00352396" w:rsidRDefault="00352396"/>
    <w:p w:rsidR="00352396" w:rsidRDefault="00352396"/>
    <w:p w:rsidR="001227BB" w:rsidRDefault="001227BB">
      <w:pPr>
        <w:sectPr w:rsidR="0012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7BB" w:rsidRDefault="007A282D" w:rsidP="001227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A282D" w:rsidRDefault="007A282D" w:rsidP="001227B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A282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 w:rsidRPr="00D230F1">
        <w:rPr>
          <w:sz w:val="28"/>
          <w:szCs w:val="28"/>
        </w:rPr>
        <w:t xml:space="preserve"> о порядке </w:t>
      </w:r>
    </w:p>
    <w:p w:rsidR="007A282D" w:rsidRDefault="007A282D" w:rsidP="001227BB">
      <w:pPr>
        <w:jc w:val="right"/>
        <w:rPr>
          <w:sz w:val="28"/>
          <w:szCs w:val="28"/>
        </w:rPr>
      </w:pPr>
      <w:r w:rsidRPr="00D230F1">
        <w:rPr>
          <w:sz w:val="28"/>
          <w:szCs w:val="28"/>
        </w:rPr>
        <w:t>рассмотрения обращений граждан</w:t>
      </w:r>
      <w:r>
        <w:rPr>
          <w:sz w:val="28"/>
          <w:szCs w:val="28"/>
        </w:rPr>
        <w:t xml:space="preserve"> </w:t>
      </w:r>
    </w:p>
    <w:p w:rsidR="001227BB" w:rsidRDefault="001227BB" w:rsidP="001227BB">
      <w:pPr>
        <w:jc w:val="right"/>
        <w:rPr>
          <w:sz w:val="28"/>
          <w:szCs w:val="28"/>
        </w:rPr>
      </w:pPr>
    </w:p>
    <w:p w:rsidR="001227BB" w:rsidRPr="00AE2E9D" w:rsidRDefault="001227BB" w:rsidP="00AE2E9D">
      <w:pPr>
        <w:jc w:val="center"/>
        <w:rPr>
          <w:b/>
          <w:sz w:val="28"/>
          <w:szCs w:val="28"/>
        </w:rPr>
      </w:pPr>
    </w:p>
    <w:p w:rsidR="00AE2E9D" w:rsidRDefault="00AE2E9D" w:rsidP="00AE2E9D">
      <w:pPr>
        <w:jc w:val="center"/>
        <w:rPr>
          <w:b/>
          <w:color w:val="000000"/>
          <w:spacing w:val="-2"/>
          <w:sz w:val="29"/>
          <w:szCs w:val="29"/>
        </w:rPr>
      </w:pPr>
      <w:r w:rsidRPr="00AE2E9D">
        <w:rPr>
          <w:b/>
          <w:color w:val="000000"/>
          <w:spacing w:val="-2"/>
          <w:sz w:val="29"/>
          <w:szCs w:val="29"/>
        </w:rPr>
        <w:t xml:space="preserve">Журнал </w:t>
      </w:r>
    </w:p>
    <w:p w:rsidR="001227BB" w:rsidRDefault="00AE2E9D" w:rsidP="00AE2E9D">
      <w:pPr>
        <w:jc w:val="center"/>
        <w:rPr>
          <w:b/>
          <w:color w:val="000000"/>
          <w:spacing w:val="-2"/>
          <w:sz w:val="29"/>
          <w:szCs w:val="29"/>
        </w:rPr>
      </w:pPr>
      <w:r w:rsidRPr="00AE2E9D">
        <w:rPr>
          <w:b/>
          <w:color w:val="000000"/>
          <w:spacing w:val="-2"/>
          <w:sz w:val="29"/>
          <w:szCs w:val="29"/>
        </w:rPr>
        <w:t>учета письменных обращений граждан</w:t>
      </w:r>
    </w:p>
    <w:p w:rsidR="00AE2E9D" w:rsidRPr="00AE2E9D" w:rsidRDefault="00AE2E9D" w:rsidP="00AE2E9D">
      <w:pPr>
        <w:jc w:val="center"/>
        <w:rPr>
          <w:b/>
          <w:sz w:val="28"/>
          <w:szCs w:val="28"/>
        </w:rPr>
      </w:pPr>
    </w:p>
    <w:p w:rsidR="001227BB" w:rsidRDefault="00AE2E9D" w:rsidP="00AE2E9D">
      <w:pPr>
        <w:jc w:val="both"/>
        <w:rPr>
          <w:sz w:val="28"/>
          <w:szCs w:val="28"/>
        </w:rPr>
      </w:pPr>
      <w:r w:rsidRPr="00AE2E9D">
        <w:rPr>
          <w:noProof/>
          <w:lang w:eastAsia="ru-RU"/>
        </w:rPr>
        <w:drawing>
          <wp:inline distT="0" distB="0" distL="0" distR="0">
            <wp:extent cx="9251950" cy="3942061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B" w:rsidRDefault="001227BB" w:rsidP="001227BB">
      <w:pPr>
        <w:jc w:val="right"/>
        <w:rPr>
          <w:sz w:val="28"/>
          <w:szCs w:val="28"/>
        </w:rPr>
      </w:pPr>
    </w:p>
    <w:p w:rsidR="00AE2E9D" w:rsidRDefault="00AE2E9D" w:rsidP="00AE2E9D">
      <w:pPr>
        <w:rPr>
          <w:sz w:val="28"/>
          <w:szCs w:val="28"/>
        </w:rPr>
      </w:pPr>
    </w:p>
    <w:p w:rsidR="00AE2E9D" w:rsidRDefault="00AE2E9D" w:rsidP="00AE2E9D">
      <w:pPr>
        <w:rPr>
          <w:sz w:val="28"/>
          <w:szCs w:val="28"/>
        </w:rPr>
      </w:pPr>
    </w:p>
    <w:p w:rsidR="001227BB" w:rsidRDefault="001227BB" w:rsidP="00AE2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8485B">
        <w:rPr>
          <w:sz w:val="28"/>
          <w:szCs w:val="28"/>
        </w:rPr>
        <w:t>№1</w:t>
      </w:r>
    </w:p>
    <w:p w:rsidR="00B8485B" w:rsidRDefault="00B8485B" w:rsidP="00AE2E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DC1B5E">
        <w:rPr>
          <w:sz w:val="28"/>
          <w:szCs w:val="28"/>
        </w:rPr>
        <w:t xml:space="preserve"> организации личного приема</w:t>
      </w:r>
    </w:p>
    <w:p w:rsidR="001227BB" w:rsidRDefault="001227BB" w:rsidP="001227BB">
      <w:pPr>
        <w:jc w:val="center"/>
        <w:rPr>
          <w:b/>
          <w:sz w:val="28"/>
          <w:szCs w:val="28"/>
        </w:rPr>
      </w:pPr>
      <w:r w:rsidRPr="001227BB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урнал</w:t>
      </w:r>
    </w:p>
    <w:p w:rsidR="00BB6675" w:rsidRDefault="005619AB" w:rsidP="0012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B6675">
        <w:rPr>
          <w:b/>
          <w:sz w:val="28"/>
          <w:szCs w:val="28"/>
        </w:rPr>
        <w:t xml:space="preserve">редварительной записи </w:t>
      </w:r>
      <w:r w:rsidR="00DC1B5E">
        <w:rPr>
          <w:b/>
          <w:sz w:val="28"/>
          <w:szCs w:val="28"/>
        </w:rPr>
        <w:t xml:space="preserve">граждан </w:t>
      </w:r>
      <w:r w:rsidR="00BB6675">
        <w:rPr>
          <w:b/>
          <w:sz w:val="28"/>
          <w:szCs w:val="28"/>
        </w:rPr>
        <w:t>на личный прием</w:t>
      </w:r>
    </w:p>
    <w:p w:rsidR="00BB6675" w:rsidRDefault="00BB6675" w:rsidP="001227BB">
      <w:pPr>
        <w:jc w:val="center"/>
        <w:rPr>
          <w:b/>
          <w:sz w:val="28"/>
          <w:szCs w:val="28"/>
        </w:rPr>
      </w:pPr>
    </w:p>
    <w:p w:rsidR="00BB6675" w:rsidRDefault="00BB6675" w:rsidP="001227BB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3402"/>
        <w:gridCol w:w="3402"/>
        <w:gridCol w:w="2127"/>
      </w:tblGrid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 w:rsidRPr="00B637F4">
              <w:rPr>
                <w:b/>
              </w:rPr>
              <w:t>№</w:t>
            </w:r>
          </w:p>
          <w:p w:rsidR="00DC1B5E" w:rsidRPr="00B637F4" w:rsidRDefault="00DC1B5E" w:rsidP="001227BB">
            <w:pPr>
              <w:jc w:val="center"/>
              <w:rPr>
                <w:b/>
              </w:rPr>
            </w:pPr>
            <w:r w:rsidRPr="00B637F4">
              <w:rPr>
                <w:b/>
              </w:rPr>
              <w:t>п/п</w:t>
            </w: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Дата обращения</w:t>
            </w:r>
          </w:p>
        </w:tc>
        <w:tc>
          <w:tcPr>
            <w:tcW w:w="3402" w:type="dxa"/>
          </w:tcPr>
          <w:p w:rsidR="00DC1B5E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гражданина</w:t>
            </w: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 w:rsidRPr="00B637F4">
              <w:rPr>
                <w:b/>
              </w:rPr>
              <w:t xml:space="preserve">Социальный статус (должность, место работы/учебы), </w:t>
            </w:r>
            <w:r>
              <w:rPr>
                <w:b/>
              </w:rPr>
              <w:t xml:space="preserve">адрес, </w:t>
            </w:r>
            <w:r w:rsidRPr="00B637F4">
              <w:rPr>
                <w:b/>
              </w:rPr>
              <w:t>контактный телефон</w:t>
            </w:r>
          </w:p>
        </w:tc>
        <w:tc>
          <w:tcPr>
            <w:tcW w:w="3402" w:type="dxa"/>
          </w:tcPr>
          <w:p w:rsidR="00DC1B5E" w:rsidRPr="00B637F4" w:rsidRDefault="00DC1B5E" w:rsidP="00B637F4">
            <w:pPr>
              <w:jc w:val="center"/>
              <w:rPr>
                <w:b/>
              </w:rPr>
            </w:pPr>
            <w:r w:rsidRPr="00B637F4">
              <w:rPr>
                <w:b/>
              </w:rPr>
              <w:t>Содержание обращения</w:t>
            </w: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 w:rsidRPr="00B637F4">
              <w:rPr>
                <w:b/>
              </w:rPr>
              <w:t>Дата и время личного приема</w:t>
            </w: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  <w:tr w:rsidR="00DC1B5E" w:rsidTr="00DC1B5E">
        <w:tc>
          <w:tcPr>
            <w:tcW w:w="704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C1B5E" w:rsidRPr="00B637F4" w:rsidRDefault="00DC1B5E" w:rsidP="001227BB">
            <w:pPr>
              <w:jc w:val="center"/>
              <w:rPr>
                <w:b/>
              </w:rPr>
            </w:pPr>
          </w:p>
        </w:tc>
      </w:tr>
    </w:tbl>
    <w:p w:rsidR="00BB6675" w:rsidRDefault="00BB6675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1227BB">
      <w:pPr>
        <w:jc w:val="center"/>
        <w:rPr>
          <w:b/>
          <w:sz w:val="28"/>
          <w:szCs w:val="28"/>
        </w:rPr>
      </w:pPr>
    </w:p>
    <w:p w:rsidR="00DC1B5E" w:rsidRDefault="00DC1B5E" w:rsidP="00DC1B5E">
      <w:pPr>
        <w:rPr>
          <w:sz w:val="28"/>
          <w:szCs w:val="28"/>
        </w:rPr>
      </w:pPr>
    </w:p>
    <w:p w:rsidR="00DC1B5E" w:rsidRDefault="00DC1B5E" w:rsidP="00DC1B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C1B5E" w:rsidRDefault="00DC1B5E" w:rsidP="00DC1B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личного приема</w:t>
      </w:r>
    </w:p>
    <w:p w:rsidR="00DC1B5E" w:rsidRDefault="00DC1B5E" w:rsidP="00DC1B5E">
      <w:pPr>
        <w:jc w:val="center"/>
        <w:rPr>
          <w:b/>
          <w:sz w:val="28"/>
          <w:szCs w:val="28"/>
        </w:rPr>
      </w:pPr>
    </w:p>
    <w:p w:rsidR="00DC1B5E" w:rsidRDefault="00DC1B5E" w:rsidP="00DC1B5E">
      <w:pPr>
        <w:jc w:val="center"/>
        <w:rPr>
          <w:b/>
          <w:sz w:val="28"/>
          <w:szCs w:val="28"/>
        </w:rPr>
      </w:pPr>
    </w:p>
    <w:p w:rsidR="00DC1B5E" w:rsidRDefault="00DC1B5E" w:rsidP="00DC1B5E">
      <w:pPr>
        <w:jc w:val="center"/>
        <w:rPr>
          <w:b/>
          <w:sz w:val="28"/>
          <w:szCs w:val="28"/>
        </w:rPr>
      </w:pPr>
      <w:r w:rsidRPr="001227BB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урнал учета личного приема граждан</w:t>
      </w:r>
    </w:p>
    <w:p w:rsidR="00DC1B5E" w:rsidRDefault="00DC1B5E" w:rsidP="001227B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1487"/>
        <w:gridCol w:w="2049"/>
        <w:gridCol w:w="2268"/>
        <w:gridCol w:w="1842"/>
        <w:gridCol w:w="1985"/>
        <w:gridCol w:w="1984"/>
        <w:gridCol w:w="2091"/>
      </w:tblGrid>
      <w:tr w:rsidR="00CD4223" w:rsidTr="00CD4223">
        <w:tc>
          <w:tcPr>
            <w:tcW w:w="854" w:type="dxa"/>
          </w:tcPr>
          <w:p w:rsidR="00CD4223" w:rsidRDefault="00CD4223" w:rsidP="001227BB">
            <w:pPr>
              <w:jc w:val="center"/>
              <w:rPr>
                <w:b/>
              </w:rPr>
            </w:pPr>
            <w:r w:rsidRPr="00DC1B5E">
              <w:rPr>
                <w:b/>
              </w:rPr>
              <w:t>№</w:t>
            </w:r>
          </w:p>
          <w:p w:rsidR="00CD4223" w:rsidRPr="00DC1B5E" w:rsidRDefault="00CD4223" w:rsidP="001227BB">
            <w:pPr>
              <w:jc w:val="center"/>
              <w:rPr>
                <w:b/>
              </w:rPr>
            </w:pPr>
            <w:r w:rsidRPr="00DC1B5E">
              <w:rPr>
                <w:b/>
              </w:rPr>
              <w:t xml:space="preserve"> п/п</w:t>
            </w: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Дата приема</w:t>
            </w:r>
          </w:p>
        </w:tc>
        <w:tc>
          <w:tcPr>
            <w:tcW w:w="2049" w:type="dxa"/>
          </w:tcPr>
          <w:p w:rsidR="00CD4223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Ф.И.О., </w:t>
            </w:r>
          </w:p>
          <w:p w:rsidR="00CD4223" w:rsidRPr="00DC1B5E" w:rsidRDefault="00CD4223" w:rsidP="00DC1B5E">
            <w:pPr>
              <w:jc w:val="center"/>
              <w:rPr>
                <w:b/>
              </w:rPr>
            </w:pPr>
            <w:r>
              <w:rPr>
                <w:b/>
              </w:rPr>
              <w:t>адрес посетителя</w:t>
            </w: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Социальный статус гражданина, место работы</w:t>
            </w: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просьбы</w:t>
            </w: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Ф.И.О. должностного лица, проводившего прием</w:t>
            </w: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Поручение по итогам приема (кому направлено)</w:t>
            </w: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Отметка об окончательном решении (исполнении)</w:t>
            </w: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  <w:tr w:rsidR="00CD4223" w:rsidTr="00CD4223">
        <w:tc>
          <w:tcPr>
            <w:tcW w:w="85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487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49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268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842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5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1984" w:type="dxa"/>
          </w:tcPr>
          <w:p w:rsidR="00CD4223" w:rsidRPr="00DC1B5E" w:rsidRDefault="00CD4223" w:rsidP="001227BB">
            <w:pPr>
              <w:jc w:val="center"/>
            </w:pPr>
          </w:p>
        </w:tc>
        <w:tc>
          <w:tcPr>
            <w:tcW w:w="2091" w:type="dxa"/>
          </w:tcPr>
          <w:p w:rsidR="00CD4223" w:rsidRPr="00DC1B5E" w:rsidRDefault="00CD4223" w:rsidP="001227BB">
            <w:pPr>
              <w:jc w:val="center"/>
            </w:pPr>
          </w:p>
        </w:tc>
      </w:tr>
    </w:tbl>
    <w:p w:rsidR="00DC1B5E" w:rsidRDefault="00DC1B5E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1227BB">
      <w:pPr>
        <w:jc w:val="center"/>
        <w:rPr>
          <w:b/>
          <w:sz w:val="28"/>
          <w:szCs w:val="28"/>
        </w:rPr>
      </w:pPr>
    </w:p>
    <w:p w:rsidR="00CD4223" w:rsidRDefault="00CD4223" w:rsidP="007F2ABE">
      <w:pPr>
        <w:rPr>
          <w:b/>
          <w:sz w:val="28"/>
          <w:szCs w:val="28"/>
        </w:rPr>
      </w:pPr>
    </w:p>
    <w:p w:rsidR="00CD4223" w:rsidRDefault="00CD4223" w:rsidP="00CD4223">
      <w:pPr>
        <w:rPr>
          <w:b/>
          <w:sz w:val="28"/>
          <w:szCs w:val="28"/>
        </w:rPr>
      </w:pPr>
    </w:p>
    <w:p w:rsidR="00CD4223" w:rsidRDefault="00CD4223" w:rsidP="00CD4223">
      <w:pPr>
        <w:jc w:val="center"/>
        <w:rPr>
          <w:sz w:val="28"/>
          <w:szCs w:val="28"/>
        </w:rPr>
        <w:sectPr w:rsidR="00CD4223" w:rsidSect="001227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4223" w:rsidRDefault="00CD4223" w:rsidP="00CD42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D4223" w:rsidRDefault="00CD4223" w:rsidP="00CD422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личного приема</w:t>
      </w:r>
    </w:p>
    <w:p w:rsidR="007F2ABE" w:rsidRDefault="007F2ABE" w:rsidP="00CD422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5387"/>
        <w:gridCol w:w="2261"/>
      </w:tblGrid>
      <w:tr w:rsidR="007F2ABE" w:rsidTr="007F2ABE">
        <w:tc>
          <w:tcPr>
            <w:tcW w:w="2268" w:type="dxa"/>
            <w:vMerge w:val="restart"/>
          </w:tcPr>
          <w:p w:rsidR="007F2ABE" w:rsidRDefault="007F2ABE" w:rsidP="00CD4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F2ABE" w:rsidRPr="007F2ABE" w:rsidRDefault="007F2ABE" w:rsidP="007F2ABE">
            <w:pPr>
              <w:jc w:val="center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Регистрационно-контрольная карточка</w:t>
            </w:r>
          </w:p>
          <w:p w:rsidR="007F2ABE" w:rsidRPr="007F2ABE" w:rsidRDefault="007F2ABE" w:rsidP="007F2ABE">
            <w:pPr>
              <w:jc w:val="center"/>
            </w:pPr>
          </w:p>
        </w:tc>
        <w:tc>
          <w:tcPr>
            <w:tcW w:w="2261" w:type="dxa"/>
            <w:vMerge w:val="restart"/>
          </w:tcPr>
          <w:p w:rsidR="007F2ABE" w:rsidRDefault="007F2ABE" w:rsidP="00CD4223">
            <w:pPr>
              <w:jc w:val="right"/>
              <w:rPr>
                <w:sz w:val="28"/>
                <w:szCs w:val="28"/>
              </w:rPr>
            </w:pPr>
          </w:p>
        </w:tc>
      </w:tr>
      <w:tr w:rsidR="007F2ABE" w:rsidTr="007F2ABE">
        <w:tc>
          <w:tcPr>
            <w:tcW w:w="2268" w:type="dxa"/>
            <w:vMerge/>
          </w:tcPr>
          <w:p w:rsidR="007F2ABE" w:rsidRDefault="007F2ABE" w:rsidP="00CD4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F2ABE" w:rsidRDefault="007F2ABE" w:rsidP="007F2ABE">
            <w:pPr>
              <w:rPr>
                <w:sz w:val="28"/>
                <w:szCs w:val="28"/>
              </w:rPr>
            </w:pPr>
          </w:p>
          <w:p w:rsidR="007F2ABE" w:rsidRDefault="007F2ABE" w:rsidP="007F2ABE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7F2ABE" w:rsidRDefault="007F2ABE" w:rsidP="00CD4223">
            <w:pPr>
              <w:jc w:val="right"/>
              <w:rPr>
                <w:sz w:val="28"/>
                <w:szCs w:val="28"/>
              </w:rPr>
            </w:pPr>
          </w:p>
        </w:tc>
      </w:tr>
      <w:tr w:rsidR="007F2ABE" w:rsidTr="00772DC5">
        <w:tc>
          <w:tcPr>
            <w:tcW w:w="9916" w:type="dxa"/>
            <w:gridSpan w:val="3"/>
          </w:tcPr>
          <w:p w:rsidR="007F2ABE" w:rsidRPr="007F2ABE" w:rsidRDefault="007F2ABE" w:rsidP="007F2ABE">
            <w:pPr>
              <w:spacing w:line="360" w:lineRule="auto"/>
              <w:rPr>
                <w:sz w:val="28"/>
                <w:szCs w:val="28"/>
              </w:rPr>
            </w:pPr>
            <w:r w:rsidRPr="007F2ABE">
              <w:rPr>
                <w:sz w:val="28"/>
                <w:szCs w:val="28"/>
              </w:rPr>
              <w:t>Ф.И.О.</w:t>
            </w:r>
          </w:p>
        </w:tc>
      </w:tr>
      <w:tr w:rsidR="007F2ABE" w:rsidTr="00772DC5">
        <w:tc>
          <w:tcPr>
            <w:tcW w:w="9916" w:type="dxa"/>
            <w:gridSpan w:val="3"/>
          </w:tcPr>
          <w:p w:rsidR="007F2ABE" w:rsidRDefault="007F2AB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категория граждан: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gramStart"/>
            <w:r>
              <w:rPr>
                <w:sz w:val="28"/>
                <w:szCs w:val="28"/>
              </w:rPr>
              <w:t xml:space="preserve">обращения:   </w:t>
            </w:r>
            <w:proofErr w:type="gramEnd"/>
            <w:r>
              <w:rPr>
                <w:sz w:val="28"/>
                <w:szCs w:val="28"/>
              </w:rPr>
              <w:t xml:space="preserve">                       устно                              </w:t>
            </w:r>
            <w:proofErr w:type="spellStart"/>
            <w:r>
              <w:rPr>
                <w:sz w:val="28"/>
                <w:szCs w:val="28"/>
              </w:rPr>
              <w:t>тел.зв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вопроса: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осуществляющее прием: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</w:tr>
      <w:tr w:rsidR="00FA47FE" w:rsidTr="00772DC5">
        <w:tc>
          <w:tcPr>
            <w:tcW w:w="9916" w:type="dxa"/>
            <w:gridSpan w:val="3"/>
          </w:tcPr>
          <w:p w:rsidR="00FA47FE" w:rsidRDefault="00FA47FE" w:rsidP="007F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исполнении:</w:t>
            </w:r>
          </w:p>
        </w:tc>
      </w:tr>
    </w:tbl>
    <w:p w:rsidR="007F2ABE" w:rsidRDefault="007F2ABE" w:rsidP="00CD4223">
      <w:pPr>
        <w:jc w:val="right"/>
        <w:rPr>
          <w:sz w:val="28"/>
          <w:szCs w:val="28"/>
        </w:rPr>
      </w:pPr>
    </w:p>
    <w:p w:rsidR="00CD4223" w:rsidRDefault="00CD4223" w:rsidP="00CD4223">
      <w:pPr>
        <w:jc w:val="center"/>
        <w:rPr>
          <w:b/>
          <w:sz w:val="28"/>
          <w:szCs w:val="28"/>
        </w:rPr>
      </w:pPr>
    </w:p>
    <w:p w:rsidR="00CD4223" w:rsidRPr="001227BB" w:rsidRDefault="00CD4223" w:rsidP="001227BB">
      <w:pPr>
        <w:jc w:val="center"/>
        <w:rPr>
          <w:b/>
          <w:sz w:val="28"/>
          <w:szCs w:val="28"/>
        </w:rPr>
      </w:pPr>
    </w:p>
    <w:sectPr w:rsidR="00CD4223" w:rsidRPr="001227BB" w:rsidSect="00CD4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76E0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1"/>
    <w:rsid w:val="00083778"/>
    <w:rsid w:val="00084661"/>
    <w:rsid w:val="000C791C"/>
    <w:rsid w:val="001227BB"/>
    <w:rsid w:val="001232EB"/>
    <w:rsid w:val="0016080A"/>
    <w:rsid w:val="00172117"/>
    <w:rsid w:val="001D19E6"/>
    <w:rsid w:val="001D473D"/>
    <w:rsid w:val="001E7FA3"/>
    <w:rsid w:val="001F4FE7"/>
    <w:rsid w:val="002000CD"/>
    <w:rsid w:val="00202064"/>
    <w:rsid w:val="002346C4"/>
    <w:rsid w:val="0028759B"/>
    <w:rsid w:val="002A674A"/>
    <w:rsid w:val="003272B8"/>
    <w:rsid w:val="00352396"/>
    <w:rsid w:val="00442EA2"/>
    <w:rsid w:val="004A332A"/>
    <w:rsid w:val="004D3684"/>
    <w:rsid w:val="00507C67"/>
    <w:rsid w:val="00524607"/>
    <w:rsid w:val="00544481"/>
    <w:rsid w:val="005619AB"/>
    <w:rsid w:val="005870F2"/>
    <w:rsid w:val="00602478"/>
    <w:rsid w:val="0061270D"/>
    <w:rsid w:val="00636658"/>
    <w:rsid w:val="00644785"/>
    <w:rsid w:val="007A282D"/>
    <w:rsid w:val="007E0E72"/>
    <w:rsid w:val="007F2ABE"/>
    <w:rsid w:val="008451DA"/>
    <w:rsid w:val="00895FC8"/>
    <w:rsid w:val="008D0D8B"/>
    <w:rsid w:val="00A07840"/>
    <w:rsid w:val="00AE2E9D"/>
    <w:rsid w:val="00B17B01"/>
    <w:rsid w:val="00B637F4"/>
    <w:rsid w:val="00B80B59"/>
    <w:rsid w:val="00B8485B"/>
    <w:rsid w:val="00BB6675"/>
    <w:rsid w:val="00BE40A8"/>
    <w:rsid w:val="00C20C78"/>
    <w:rsid w:val="00C3758F"/>
    <w:rsid w:val="00CD4223"/>
    <w:rsid w:val="00D12394"/>
    <w:rsid w:val="00D17499"/>
    <w:rsid w:val="00D230F1"/>
    <w:rsid w:val="00DA315E"/>
    <w:rsid w:val="00DC1B5E"/>
    <w:rsid w:val="00E63812"/>
    <w:rsid w:val="00EB1BEA"/>
    <w:rsid w:val="00EB3E2E"/>
    <w:rsid w:val="00EC4B18"/>
    <w:rsid w:val="00FA47FE"/>
    <w:rsid w:val="00FA76C5"/>
    <w:rsid w:val="00FD176F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E6A6-809A-453F-9FB6-60FC663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30F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230F1"/>
    <w:pPr>
      <w:keepNext/>
      <w:tabs>
        <w:tab w:val="num" w:pos="0"/>
      </w:tabs>
      <w:jc w:val="center"/>
      <w:outlineLvl w:val="5"/>
    </w:pPr>
    <w:rPr>
      <w:b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F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D230F1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table" w:styleId="a3">
    <w:name w:val="Table Grid"/>
    <w:basedOn w:val="a1"/>
    <w:rsid w:val="00D2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3234-E1E1-4609-B123-A252523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2016-06-14T06:41:00Z</cp:lastPrinted>
  <dcterms:created xsi:type="dcterms:W3CDTF">2016-01-25T12:28:00Z</dcterms:created>
  <dcterms:modified xsi:type="dcterms:W3CDTF">2016-06-14T07:31:00Z</dcterms:modified>
</cp:coreProperties>
</file>